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9620D" w14:textId="77777777" w:rsidR="000B7D4E" w:rsidRPr="005305DE" w:rsidRDefault="002B70E7" w:rsidP="005305DE">
      <w:pPr>
        <w:rPr>
          <w:lang w:val="en-CA"/>
        </w:rPr>
      </w:pPr>
      <w:r w:rsidRPr="005305DE">
        <w:rPr>
          <w:b/>
          <w:lang w:val="en-CA"/>
        </w:rPr>
        <w:t xml:space="preserve">ELA B30: </w:t>
      </w:r>
      <w:r w:rsidRPr="005305DE">
        <w:rPr>
          <w:b/>
          <w:lang w:val="en-CA"/>
        </w:rPr>
        <w:tab/>
        <w:t>Hamlet Introduction</w:t>
      </w:r>
      <w:r w:rsidRPr="005305DE">
        <w:rPr>
          <w:b/>
          <w:lang w:val="en-CA"/>
        </w:rPr>
        <w:tab/>
      </w:r>
      <w:r w:rsidRPr="005305DE">
        <w:rPr>
          <w:lang w:val="en-CA"/>
        </w:rPr>
        <w:tab/>
      </w:r>
      <w:r w:rsidRPr="005305DE">
        <w:rPr>
          <w:lang w:val="en-CA"/>
        </w:rPr>
        <w:tab/>
        <w:t xml:space="preserve"> </w:t>
      </w:r>
      <w:r w:rsidRPr="005305DE">
        <w:rPr>
          <w:lang w:val="en-CA"/>
        </w:rPr>
        <w:tab/>
        <w:t>Name</w:t>
      </w:r>
      <w:r w:rsidR="00CD660C" w:rsidRPr="005305DE">
        <w:rPr>
          <w:lang w:val="en-CA"/>
        </w:rPr>
        <w:t>: _</w:t>
      </w:r>
      <w:r w:rsidRPr="005305DE">
        <w:rPr>
          <w:lang w:val="en-CA"/>
        </w:rPr>
        <w:t>_________________________</w:t>
      </w:r>
    </w:p>
    <w:p w14:paraId="7B69620E" w14:textId="77777777" w:rsidR="005305DE" w:rsidRPr="005305DE" w:rsidRDefault="005305DE" w:rsidP="005305DE">
      <w:pPr>
        <w:rPr>
          <w:b/>
          <w:lang w:val="en-CA"/>
        </w:rPr>
      </w:pPr>
      <w:r w:rsidRPr="005305DE">
        <w:rPr>
          <w:b/>
          <w:lang w:val="en-CA"/>
        </w:rPr>
        <w:t xml:space="preserve">Background </w:t>
      </w:r>
      <w:r>
        <w:rPr>
          <w:b/>
          <w:lang w:val="en-CA"/>
        </w:rPr>
        <w:t>Information</w:t>
      </w:r>
    </w:p>
    <w:p w14:paraId="7B69620F" w14:textId="77777777" w:rsidR="00CD660C" w:rsidRPr="005305DE" w:rsidRDefault="00CD660C" w:rsidP="005305DE">
      <w:pPr>
        <w:rPr>
          <w:lang w:val="en-CA"/>
        </w:rPr>
      </w:pPr>
      <w:r w:rsidRPr="005305DE">
        <w:rPr>
          <w:lang w:val="en-CA"/>
        </w:rPr>
        <w:t xml:space="preserve">Let us try and remember everything we can about Shakespeare and </w:t>
      </w:r>
      <w:r w:rsidR="005305DE" w:rsidRPr="005305DE">
        <w:rPr>
          <w:lang w:val="en-CA"/>
        </w:rPr>
        <w:t>Elizabethan</w:t>
      </w:r>
      <w:r w:rsidRPr="005305DE">
        <w:rPr>
          <w:lang w:val="en-CA"/>
        </w:rPr>
        <w:t xml:space="preserve"> Era, and the theatres, and The Globe, and his plays, and his life so we can move on to Hamlet. </w:t>
      </w:r>
    </w:p>
    <w:p w14:paraId="7B696210" w14:textId="77777777" w:rsidR="00CD660C" w:rsidRPr="005305DE" w:rsidRDefault="00CD660C" w:rsidP="005305DE">
      <w:pPr>
        <w:rPr>
          <w:lang w:val="en-CA"/>
        </w:rPr>
      </w:pPr>
    </w:p>
    <w:p w14:paraId="7B696211" w14:textId="77777777" w:rsidR="00CD660C" w:rsidRDefault="00CD660C" w:rsidP="005305DE">
      <w:pPr>
        <w:rPr>
          <w:lang w:val="en-CA"/>
        </w:rPr>
      </w:pPr>
    </w:p>
    <w:p w14:paraId="7B696212" w14:textId="77777777" w:rsidR="005305DE" w:rsidRDefault="005305DE" w:rsidP="005305DE">
      <w:pPr>
        <w:rPr>
          <w:lang w:val="en-CA"/>
        </w:rPr>
      </w:pPr>
    </w:p>
    <w:p w14:paraId="7B696213" w14:textId="77777777" w:rsidR="005305DE" w:rsidRDefault="005305DE" w:rsidP="005305DE">
      <w:pPr>
        <w:rPr>
          <w:lang w:val="en-CA"/>
        </w:rPr>
      </w:pPr>
    </w:p>
    <w:p w14:paraId="7B696214" w14:textId="77777777" w:rsidR="005305DE" w:rsidRDefault="005305DE" w:rsidP="005305DE">
      <w:pPr>
        <w:rPr>
          <w:lang w:val="en-CA"/>
        </w:rPr>
      </w:pPr>
    </w:p>
    <w:p w14:paraId="7B696215" w14:textId="77777777" w:rsidR="005305DE" w:rsidRPr="005305DE" w:rsidRDefault="005305DE" w:rsidP="005305DE">
      <w:pPr>
        <w:rPr>
          <w:lang w:val="en-CA"/>
        </w:rPr>
      </w:pPr>
    </w:p>
    <w:p w14:paraId="7B696216" w14:textId="77777777" w:rsidR="00CD660C" w:rsidRPr="005305DE" w:rsidRDefault="00CD660C" w:rsidP="005305DE">
      <w:pPr>
        <w:rPr>
          <w:b/>
          <w:lang w:val="en-CA"/>
        </w:rPr>
      </w:pPr>
      <w:r w:rsidRPr="005305DE">
        <w:rPr>
          <w:b/>
          <w:lang w:val="en-CA"/>
        </w:rPr>
        <w:t xml:space="preserve">The Shakespearean Tragedy </w:t>
      </w:r>
    </w:p>
    <w:p w14:paraId="7B696217" w14:textId="77777777" w:rsidR="00CD660C" w:rsidRPr="005305DE" w:rsidRDefault="00CD660C" w:rsidP="005305DE">
      <w:r w:rsidRPr="005305DE">
        <w:rPr>
          <w:lang w:val="en-CA"/>
        </w:rPr>
        <w:t xml:space="preserve">Did you know that Shakespeare is a tragedy? </w:t>
      </w:r>
      <w:r w:rsidR="005305DE">
        <w:rPr>
          <w:lang w:val="en-CA"/>
        </w:rPr>
        <w:t xml:space="preserve">What do you remember about that? (Say tragic flaw!! Say tragic flaw!! Think of Macbeth) If you do not remember, I linked some information on the blog. </w:t>
      </w:r>
    </w:p>
    <w:p w14:paraId="7B696218" w14:textId="77777777" w:rsidR="00CD660C" w:rsidRDefault="00CD660C" w:rsidP="005305DE">
      <w:pPr>
        <w:shd w:val="clear" w:color="auto" w:fill="FFFFFD"/>
      </w:pPr>
    </w:p>
    <w:p w14:paraId="7B696219" w14:textId="77777777" w:rsidR="005305DE" w:rsidRDefault="005305DE" w:rsidP="005305DE">
      <w:pPr>
        <w:shd w:val="clear" w:color="auto" w:fill="FFFFFD"/>
      </w:pPr>
    </w:p>
    <w:p w14:paraId="7B69621A" w14:textId="77777777" w:rsidR="005305DE" w:rsidRDefault="005305DE" w:rsidP="005305DE">
      <w:pPr>
        <w:shd w:val="clear" w:color="auto" w:fill="FFFFFD"/>
      </w:pPr>
    </w:p>
    <w:p w14:paraId="7B69621B" w14:textId="77777777" w:rsidR="005305DE" w:rsidRDefault="005305DE" w:rsidP="005305DE">
      <w:pPr>
        <w:shd w:val="clear" w:color="auto" w:fill="FFFFFD"/>
      </w:pPr>
    </w:p>
    <w:p w14:paraId="7B69621C" w14:textId="77777777" w:rsidR="005305DE" w:rsidRDefault="005305DE" w:rsidP="005305DE">
      <w:pPr>
        <w:shd w:val="clear" w:color="auto" w:fill="FFFFFD"/>
      </w:pPr>
    </w:p>
    <w:p w14:paraId="7B69621D" w14:textId="77777777" w:rsidR="005305DE" w:rsidRPr="005305DE" w:rsidRDefault="005305DE" w:rsidP="005305DE">
      <w:pPr>
        <w:shd w:val="clear" w:color="auto" w:fill="FFFFFD"/>
      </w:pPr>
    </w:p>
    <w:p w14:paraId="7B69621E" w14:textId="77777777" w:rsidR="00CD660C" w:rsidRPr="005305DE" w:rsidRDefault="005305DE" w:rsidP="005305DE">
      <w:pPr>
        <w:shd w:val="clear" w:color="auto" w:fill="FFFFFD"/>
        <w:rPr>
          <w:b/>
        </w:rPr>
      </w:pPr>
      <w:r>
        <w:rPr>
          <w:b/>
        </w:rPr>
        <w:t>Shakespearean Language</w:t>
      </w:r>
    </w:p>
    <w:p w14:paraId="7B69621F" w14:textId="77777777" w:rsidR="00CD660C" w:rsidRPr="005305DE" w:rsidRDefault="00CD660C" w:rsidP="005305DE">
      <w:pPr>
        <w:shd w:val="clear" w:color="auto" w:fill="FFFFFD"/>
      </w:pPr>
      <w:r w:rsidRPr="005305DE">
        <w:t>Remember all his other plays and his poetry. You have studied them before! Remember that stuff?! Let’s discuss it.</w:t>
      </w:r>
    </w:p>
    <w:p w14:paraId="7B696220" w14:textId="77777777" w:rsidR="005305DE" w:rsidRDefault="005305DE" w:rsidP="005305DE"/>
    <w:p w14:paraId="7B696221" w14:textId="77777777" w:rsidR="005305DE" w:rsidRDefault="005305DE" w:rsidP="005305DE"/>
    <w:p w14:paraId="7B696222" w14:textId="77777777" w:rsidR="005305DE" w:rsidRDefault="005305DE" w:rsidP="005305DE"/>
    <w:p w14:paraId="7B696223" w14:textId="77777777" w:rsidR="005305DE" w:rsidRDefault="005305DE" w:rsidP="005305DE"/>
    <w:p w14:paraId="7B696224" w14:textId="77777777" w:rsidR="005305DE" w:rsidRDefault="005305DE" w:rsidP="005305DE"/>
    <w:p w14:paraId="7B696225" w14:textId="77777777" w:rsidR="005305DE" w:rsidRDefault="005305DE" w:rsidP="005305DE"/>
    <w:p w14:paraId="7B696226" w14:textId="77777777" w:rsidR="005305DE" w:rsidRDefault="005305DE" w:rsidP="005305DE"/>
    <w:p w14:paraId="7B696227" w14:textId="77777777" w:rsidR="005305DE" w:rsidRPr="005305DE" w:rsidRDefault="005305DE" w:rsidP="005305DE"/>
    <w:p w14:paraId="7B696228" w14:textId="77777777" w:rsidR="005305DE" w:rsidRPr="005305DE" w:rsidRDefault="005305DE" w:rsidP="005305DE">
      <w:pPr>
        <w:rPr>
          <w:b/>
          <w:lang w:val="en-CA"/>
        </w:rPr>
      </w:pPr>
      <w:r w:rsidRPr="005305DE">
        <w:rPr>
          <w:b/>
          <w:lang w:val="en-CA"/>
        </w:rPr>
        <w:lastRenderedPageBreak/>
        <w:t>Hamlet: Finally We Can Talk about This Play</w:t>
      </w:r>
    </w:p>
    <w:p w14:paraId="7B696229" w14:textId="77777777" w:rsidR="002B70E7" w:rsidRPr="005305DE" w:rsidRDefault="002B70E7" w:rsidP="005305DE">
      <w:pPr>
        <w:rPr>
          <w:lang w:val="en-CA"/>
        </w:rPr>
      </w:pPr>
      <w:r w:rsidRPr="005305DE">
        <w:rPr>
          <w:lang w:val="en-CA"/>
        </w:rPr>
        <w:t xml:space="preserve">Hamlet is Shakespeare’s longest play, and arguably the most complex. Think about the last time you read a book and then saw the movie. You will have noticed that the movie is 1-3 hours, and the book took longer to read. Well, if you were to watch Hamlet it would be upwards of 4-4.5 hours, so you can imagine how long reading this play will take. (15 days because that is all we have, but I will probably run out of time and continue after Christmas even though we have one more amazing novel to read.) </w:t>
      </w:r>
    </w:p>
    <w:p w14:paraId="7B69622A" w14:textId="77777777" w:rsidR="002B70E7" w:rsidRPr="005305DE" w:rsidRDefault="002B70E7" w:rsidP="005305DE">
      <w:pPr>
        <w:rPr>
          <w:lang w:val="en-CA"/>
        </w:rPr>
      </w:pPr>
      <w:r w:rsidRPr="005305DE">
        <w:rPr>
          <w:lang w:val="en-CA"/>
        </w:rPr>
        <w:t>Anyway, back to the intro. Picture this. (Wait for Ms. Proch’s instructions)</w:t>
      </w:r>
    </w:p>
    <w:p w14:paraId="7B69622B" w14:textId="77777777" w:rsidR="002B70E7" w:rsidRDefault="002B70E7" w:rsidP="005305DE">
      <w:pPr>
        <w:rPr>
          <w:lang w:val="en-CA"/>
        </w:rPr>
      </w:pPr>
    </w:p>
    <w:p w14:paraId="7B69622C" w14:textId="77777777" w:rsidR="00FE0766" w:rsidRDefault="00FE0766" w:rsidP="005305DE">
      <w:pPr>
        <w:rPr>
          <w:lang w:val="en-CA"/>
        </w:rPr>
      </w:pPr>
    </w:p>
    <w:p w14:paraId="7B69622D" w14:textId="77777777" w:rsidR="00FE0766" w:rsidRDefault="00FE0766" w:rsidP="005305DE">
      <w:pPr>
        <w:rPr>
          <w:lang w:val="en-CA"/>
        </w:rPr>
      </w:pPr>
    </w:p>
    <w:p w14:paraId="7B69622E" w14:textId="77777777" w:rsidR="00FE0766" w:rsidRDefault="00FE0766" w:rsidP="005305DE">
      <w:pPr>
        <w:rPr>
          <w:lang w:val="en-CA"/>
        </w:rPr>
      </w:pPr>
    </w:p>
    <w:p w14:paraId="7B69622F" w14:textId="77777777" w:rsidR="00FE0766" w:rsidRPr="005305DE" w:rsidRDefault="00FE0766" w:rsidP="005305DE">
      <w:pPr>
        <w:rPr>
          <w:lang w:val="en-CA"/>
        </w:rPr>
      </w:pPr>
    </w:p>
    <w:p w14:paraId="7B696230" w14:textId="77777777" w:rsidR="002B70E7" w:rsidRPr="005305DE" w:rsidRDefault="002B70E7" w:rsidP="005305DE">
      <w:pPr>
        <w:rPr>
          <w:lang w:val="en-CA"/>
        </w:rPr>
      </w:pPr>
    </w:p>
    <w:p w14:paraId="7B696231" w14:textId="77777777" w:rsidR="002B70E7" w:rsidRPr="005305DE" w:rsidRDefault="002B70E7" w:rsidP="005305DE">
      <w:pPr>
        <w:rPr>
          <w:lang w:val="en-CA"/>
        </w:rPr>
      </w:pPr>
    </w:p>
    <w:p w14:paraId="7B696232" w14:textId="77777777" w:rsidR="002B70E7" w:rsidRDefault="002B70E7" w:rsidP="005305DE">
      <w:pPr>
        <w:rPr>
          <w:lang w:val="en-CA"/>
        </w:rPr>
      </w:pPr>
      <w:r w:rsidRPr="005305DE">
        <w:rPr>
          <w:lang w:val="en-CA"/>
        </w:rPr>
        <w:t>Now that you thought about it, how do you feel? What is your reaction?</w:t>
      </w:r>
      <w:r w:rsidR="00FE0766">
        <w:rPr>
          <w:lang w:val="en-CA"/>
        </w:rPr>
        <w:t xml:space="preserve"> </w:t>
      </w:r>
    </w:p>
    <w:p w14:paraId="7B696233" w14:textId="77777777" w:rsidR="00FE0766" w:rsidRDefault="00FE0766" w:rsidP="005305DE">
      <w:pPr>
        <w:rPr>
          <w:lang w:val="en-CA"/>
        </w:rPr>
      </w:pPr>
    </w:p>
    <w:p w14:paraId="7B696234" w14:textId="77777777" w:rsidR="00FE0766" w:rsidRDefault="00FE0766" w:rsidP="005305DE">
      <w:pPr>
        <w:rPr>
          <w:lang w:val="en-CA"/>
        </w:rPr>
      </w:pPr>
    </w:p>
    <w:p w14:paraId="7B696235" w14:textId="77777777" w:rsidR="00FE0766" w:rsidRDefault="00FE0766" w:rsidP="005305DE">
      <w:pPr>
        <w:rPr>
          <w:lang w:val="en-CA"/>
        </w:rPr>
      </w:pPr>
    </w:p>
    <w:p w14:paraId="7B696236" w14:textId="77777777" w:rsidR="00FE0766" w:rsidRDefault="00FE0766" w:rsidP="005305DE">
      <w:pPr>
        <w:rPr>
          <w:lang w:val="en-CA"/>
        </w:rPr>
      </w:pPr>
    </w:p>
    <w:p w14:paraId="7B696237" w14:textId="77777777" w:rsidR="00FE0766" w:rsidRDefault="00FE0766" w:rsidP="005305DE">
      <w:pPr>
        <w:rPr>
          <w:lang w:val="en-CA"/>
        </w:rPr>
      </w:pPr>
    </w:p>
    <w:p w14:paraId="7B696238" w14:textId="77777777" w:rsidR="00FE0766" w:rsidRDefault="00FE0766" w:rsidP="005305DE">
      <w:pPr>
        <w:rPr>
          <w:lang w:val="en-CA"/>
        </w:rPr>
      </w:pPr>
    </w:p>
    <w:p w14:paraId="7B696239" w14:textId="77777777" w:rsidR="00FE0766" w:rsidRPr="005305DE" w:rsidRDefault="00FE0766" w:rsidP="005305DE">
      <w:pPr>
        <w:rPr>
          <w:lang w:val="en-CA"/>
        </w:rPr>
      </w:pPr>
    </w:p>
    <w:p w14:paraId="7B69623A" w14:textId="77777777" w:rsidR="002B70E7" w:rsidRPr="005305DE" w:rsidRDefault="002B70E7" w:rsidP="005305DE">
      <w:pPr>
        <w:rPr>
          <w:rFonts w:cs="Arial"/>
          <w:color w:val="000000"/>
        </w:rPr>
      </w:pPr>
      <w:r w:rsidRPr="005305DE">
        <w:rPr>
          <w:rFonts w:cs="Arial"/>
          <w:color w:val="000000"/>
        </w:rPr>
        <w:t xml:space="preserve">Immediately in the very first words Hamlet speaks in the play: "A little more than kin and less than kind" (1.2.67). Take a guess as to what that means. </w:t>
      </w:r>
    </w:p>
    <w:p w14:paraId="7B69623B" w14:textId="77777777" w:rsidR="002B70E7" w:rsidRPr="005305DE" w:rsidRDefault="002B70E7" w:rsidP="005305DE">
      <w:pPr>
        <w:rPr>
          <w:rFonts w:cs="Arial"/>
          <w:color w:val="000000"/>
        </w:rPr>
      </w:pPr>
    </w:p>
    <w:p w14:paraId="7B69623C" w14:textId="77777777" w:rsidR="002B70E7" w:rsidRPr="005305DE" w:rsidRDefault="002B70E7" w:rsidP="005305DE">
      <w:pPr>
        <w:rPr>
          <w:rFonts w:cs="Arial"/>
          <w:color w:val="000000"/>
        </w:rPr>
      </w:pPr>
    </w:p>
    <w:p w14:paraId="7B69623D" w14:textId="77777777" w:rsidR="002B70E7" w:rsidRDefault="002B70E7" w:rsidP="005305DE">
      <w:pPr>
        <w:rPr>
          <w:rFonts w:cs="Arial"/>
          <w:color w:val="000000"/>
        </w:rPr>
      </w:pPr>
    </w:p>
    <w:p w14:paraId="7B69623E" w14:textId="77777777" w:rsidR="00FE0766" w:rsidRDefault="00FE0766" w:rsidP="005305DE">
      <w:pPr>
        <w:rPr>
          <w:rFonts w:cs="Arial"/>
          <w:color w:val="000000"/>
        </w:rPr>
      </w:pPr>
    </w:p>
    <w:p w14:paraId="7B69623F" w14:textId="77777777" w:rsidR="00FE0766" w:rsidRDefault="00FE0766" w:rsidP="005305DE">
      <w:pPr>
        <w:rPr>
          <w:rFonts w:cs="Arial"/>
          <w:color w:val="000000"/>
        </w:rPr>
      </w:pPr>
    </w:p>
    <w:p w14:paraId="7B696240" w14:textId="77777777" w:rsidR="00FE0766" w:rsidRPr="005305DE" w:rsidRDefault="00FE0766" w:rsidP="005305DE">
      <w:pPr>
        <w:rPr>
          <w:rFonts w:cs="Arial"/>
          <w:color w:val="000000"/>
        </w:rPr>
      </w:pPr>
    </w:p>
    <w:p w14:paraId="7B696241" w14:textId="77777777" w:rsidR="002B70E7" w:rsidRPr="005305DE" w:rsidRDefault="002B70E7" w:rsidP="005305DE">
      <w:pPr>
        <w:rPr>
          <w:rFonts w:cs="Arial"/>
          <w:color w:val="000000"/>
        </w:rPr>
      </w:pPr>
      <w:r w:rsidRPr="005305DE">
        <w:rPr>
          <w:rFonts w:cs="Arial"/>
          <w:color w:val="000000"/>
        </w:rPr>
        <w:lastRenderedPageBreak/>
        <w:t>Allow Hamlet to be summed up in this simplistic version. Read, and then annotate the poem.</w:t>
      </w:r>
    </w:p>
    <w:p w14:paraId="7B696242" w14:textId="77777777" w:rsidR="002B70E7" w:rsidRPr="005305DE" w:rsidRDefault="002B70E7" w:rsidP="005305DE">
      <w:pPr>
        <w:rPr>
          <w:rFonts w:cs="Arial"/>
          <w:color w:val="000000"/>
        </w:rPr>
      </w:pPr>
      <w:r w:rsidRPr="005305DE">
        <w:rPr>
          <w:rFonts w:cs="Arial"/>
          <w:color w:val="000000"/>
        </w:rPr>
        <w:t>Could you understand this poem? Great! You understand Hamlet.  (It is a parody of Green Eggs and Ham. Remember Parody and Satire from the beginning of the semester? Great.)</w:t>
      </w:r>
    </w:p>
    <w:p w14:paraId="7B696243"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Green Eggs and </w:t>
      </w:r>
      <w:r w:rsidRPr="005305DE">
        <w:rPr>
          <w:rFonts w:asciiTheme="minorHAnsi" w:hAnsiTheme="minorHAnsi"/>
          <w:i/>
          <w:sz w:val="22"/>
          <w:szCs w:val="22"/>
        </w:rPr>
        <w:t>Hamlet</w:t>
      </w:r>
    </w:p>
    <w:p w14:paraId="7B696244"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w:t>
      </w:r>
    </w:p>
    <w:p w14:paraId="7B696245"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I ask to be, or not to be.</w:t>
      </w:r>
    </w:p>
    <w:p w14:paraId="7B696246"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That is the question, I ask of me.</w:t>
      </w:r>
    </w:p>
    <w:p w14:paraId="7B696247"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This sullied life, it makes me shudder.</w:t>
      </w:r>
    </w:p>
    <w:p w14:paraId="7B696248"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My uncle's boffing dear, sweet mother.</w:t>
      </w:r>
    </w:p>
    <w:p w14:paraId="7B696249"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Would I, could I take my life?</w:t>
      </w:r>
    </w:p>
    <w:p w14:paraId="7B69624A"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Could I, should I, end this strife?</w:t>
      </w:r>
    </w:p>
    <w:p w14:paraId="7B69624B"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Should I jump out of a plane?</w:t>
      </w:r>
    </w:p>
    <w:p w14:paraId="7B69624C"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Or throw myself before a train?</w:t>
      </w:r>
    </w:p>
    <w:p w14:paraId="7B69624D"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Should I from a cliff just leap?</w:t>
      </w:r>
    </w:p>
    <w:p w14:paraId="7B69624E"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Could I put myself to sleep?</w:t>
      </w:r>
    </w:p>
    <w:p w14:paraId="7B69624F"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Shoot myself, or take some poison?</w:t>
      </w:r>
    </w:p>
    <w:p w14:paraId="7B696250"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Maybe try </w:t>
      </w:r>
      <w:r w:rsidR="00FE0766" w:rsidRPr="005305DE">
        <w:rPr>
          <w:rFonts w:asciiTheme="minorHAnsi" w:hAnsiTheme="minorHAnsi"/>
          <w:sz w:val="22"/>
          <w:szCs w:val="22"/>
        </w:rPr>
        <w:t>self-immolation</w:t>
      </w:r>
      <w:r w:rsidRPr="005305DE">
        <w:rPr>
          <w:rFonts w:asciiTheme="minorHAnsi" w:hAnsiTheme="minorHAnsi"/>
          <w:sz w:val="22"/>
          <w:szCs w:val="22"/>
        </w:rPr>
        <w:t>?</w:t>
      </w:r>
    </w:p>
    <w:p w14:paraId="7B696251"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To shuffle off this mortal coil,</w:t>
      </w:r>
    </w:p>
    <w:p w14:paraId="7B696252"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I could stab myself with a fencing foil.</w:t>
      </w:r>
    </w:p>
    <w:p w14:paraId="7B696253"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Slash my wrists while in the bath?</w:t>
      </w:r>
    </w:p>
    <w:p w14:paraId="7B696254"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Would it end my angst and wrath?</w:t>
      </w:r>
    </w:p>
    <w:p w14:paraId="7B696255"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To sleep, to dream, now there's the rub.</w:t>
      </w:r>
    </w:p>
    <w:p w14:paraId="7B696256"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I could drop a toaster in my tub.</w:t>
      </w:r>
    </w:p>
    <w:p w14:paraId="7B696257"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Would all be glad, if I were dead?</w:t>
      </w:r>
    </w:p>
    <w:p w14:paraId="7B696258"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Could I perhaps kill them instead?</w:t>
      </w:r>
    </w:p>
    <w:p w14:paraId="7B696259"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This line of thought takes consideration -</w:t>
      </w:r>
    </w:p>
    <w:p w14:paraId="7B69625A" w14:textId="77777777" w:rsidR="002B70E7" w:rsidRPr="005305DE" w:rsidRDefault="002B70E7" w:rsidP="005305DE">
      <w:pPr>
        <w:pStyle w:val="HTMLPreformatted"/>
        <w:rPr>
          <w:rFonts w:asciiTheme="minorHAnsi" w:hAnsiTheme="minorHAnsi"/>
          <w:sz w:val="22"/>
          <w:szCs w:val="22"/>
        </w:rPr>
      </w:pPr>
      <w:r w:rsidRPr="005305DE">
        <w:rPr>
          <w:rFonts w:asciiTheme="minorHAnsi" w:hAnsiTheme="minorHAnsi"/>
          <w:sz w:val="22"/>
          <w:szCs w:val="22"/>
        </w:rPr>
        <w:t xml:space="preserve">       For I'm the king of procrastination.</w:t>
      </w:r>
    </w:p>
    <w:p w14:paraId="7B69625B" w14:textId="77777777" w:rsidR="002B70E7" w:rsidRPr="005305DE" w:rsidRDefault="002B70E7" w:rsidP="005305DE">
      <w:pPr>
        <w:rPr>
          <w:rFonts w:cs="Arial"/>
          <w:color w:val="000000"/>
        </w:rPr>
      </w:pPr>
    </w:p>
    <w:p w14:paraId="7B69625C" w14:textId="77777777" w:rsidR="00CD660C" w:rsidRDefault="00CD660C" w:rsidP="005305DE">
      <w:pPr>
        <w:rPr>
          <w:rFonts w:cs="Arial"/>
          <w:color w:val="000000"/>
        </w:rPr>
      </w:pPr>
      <w:r w:rsidRPr="005305DE">
        <w:rPr>
          <w:rFonts w:cs="Arial"/>
          <w:color w:val="000000"/>
        </w:rPr>
        <w:tab/>
      </w:r>
    </w:p>
    <w:p w14:paraId="7B69625D" w14:textId="77777777" w:rsidR="00FE0766" w:rsidRDefault="00FE0766" w:rsidP="005305DE">
      <w:pPr>
        <w:rPr>
          <w:rFonts w:cs="Arial"/>
          <w:color w:val="000000"/>
        </w:rPr>
      </w:pPr>
    </w:p>
    <w:p w14:paraId="7B69625E" w14:textId="77777777" w:rsidR="00FE0766" w:rsidRDefault="00FE0766" w:rsidP="005305DE">
      <w:pPr>
        <w:rPr>
          <w:rFonts w:cs="Arial"/>
          <w:color w:val="000000"/>
        </w:rPr>
      </w:pPr>
    </w:p>
    <w:p w14:paraId="7B69625F" w14:textId="77777777" w:rsidR="00FE0766" w:rsidRDefault="00FE0766" w:rsidP="005305DE">
      <w:pPr>
        <w:rPr>
          <w:rFonts w:cs="Arial"/>
          <w:color w:val="000000"/>
        </w:rPr>
      </w:pPr>
    </w:p>
    <w:p w14:paraId="7B696260" w14:textId="77777777" w:rsidR="00FE0766" w:rsidRDefault="00FE0766" w:rsidP="005305DE">
      <w:pPr>
        <w:rPr>
          <w:rFonts w:cs="Arial"/>
          <w:color w:val="000000"/>
        </w:rPr>
      </w:pPr>
    </w:p>
    <w:p w14:paraId="7B696261" w14:textId="77777777" w:rsidR="00FE0766" w:rsidRDefault="00FE0766" w:rsidP="005305DE">
      <w:pPr>
        <w:rPr>
          <w:rFonts w:cs="Arial"/>
          <w:color w:val="000000"/>
        </w:rPr>
      </w:pPr>
    </w:p>
    <w:p w14:paraId="7B696262" w14:textId="77777777" w:rsidR="00FE0766" w:rsidRDefault="00FE0766" w:rsidP="005305DE">
      <w:pPr>
        <w:rPr>
          <w:rFonts w:cs="Arial"/>
          <w:color w:val="000000"/>
        </w:rPr>
      </w:pPr>
    </w:p>
    <w:p w14:paraId="7B696263" w14:textId="77777777" w:rsidR="00FE0766" w:rsidRDefault="00FE0766" w:rsidP="005305DE">
      <w:pPr>
        <w:rPr>
          <w:rFonts w:cs="Arial"/>
          <w:color w:val="000000"/>
        </w:rPr>
      </w:pPr>
    </w:p>
    <w:p w14:paraId="7B696264" w14:textId="77777777" w:rsidR="00FE0766" w:rsidRDefault="00FE0766" w:rsidP="005305DE">
      <w:pPr>
        <w:rPr>
          <w:rFonts w:cs="Arial"/>
          <w:color w:val="000000"/>
        </w:rPr>
      </w:pPr>
    </w:p>
    <w:p w14:paraId="7B696265" w14:textId="77777777" w:rsidR="00FE0766" w:rsidRDefault="00FE0766" w:rsidP="005305DE">
      <w:pPr>
        <w:rPr>
          <w:rFonts w:cs="Arial"/>
          <w:color w:val="000000"/>
        </w:rPr>
      </w:pPr>
    </w:p>
    <w:p w14:paraId="7B696266" w14:textId="77777777" w:rsidR="00FE0766" w:rsidRPr="005305DE" w:rsidRDefault="00FE0766" w:rsidP="005305DE">
      <w:pPr>
        <w:rPr>
          <w:rFonts w:cs="Arial"/>
          <w:color w:val="000000"/>
        </w:rPr>
      </w:pPr>
    </w:p>
    <w:p w14:paraId="7B696267" w14:textId="77777777" w:rsidR="002B70E7" w:rsidRPr="005305DE" w:rsidRDefault="002B70E7" w:rsidP="005305DE">
      <w:pPr>
        <w:spacing w:after="0"/>
      </w:pPr>
      <w:r w:rsidRPr="005305DE">
        <w:lastRenderedPageBreak/>
        <w:t>Learning Target(s):</w:t>
      </w:r>
    </w:p>
    <w:p w14:paraId="7B696268" w14:textId="77777777" w:rsidR="002B70E7" w:rsidRPr="005305DE" w:rsidRDefault="002B70E7" w:rsidP="005305DE">
      <w:pPr>
        <w:pStyle w:val="ListParagraph"/>
        <w:numPr>
          <w:ilvl w:val="0"/>
          <w:numId w:val="1"/>
        </w:numPr>
        <w:spacing w:after="0"/>
      </w:pPr>
      <w:r w:rsidRPr="005305DE">
        <w:t>I can consider the social, historical, and philosophical milieu in which a selection was written. (i.e., article reading).</w:t>
      </w:r>
    </w:p>
    <w:p w14:paraId="7B696269" w14:textId="77777777" w:rsidR="002B70E7" w:rsidRPr="005305DE" w:rsidRDefault="002B70E7" w:rsidP="005305DE">
      <w:pPr>
        <w:pStyle w:val="ListParagraph"/>
        <w:numPr>
          <w:ilvl w:val="0"/>
          <w:numId w:val="1"/>
        </w:numPr>
        <w:spacing w:after="0"/>
      </w:pPr>
      <w:r w:rsidRPr="005305DE">
        <w:t xml:space="preserve">I can </w:t>
      </w:r>
      <w:r w:rsidRPr="005305DE">
        <w:rPr>
          <w:i/>
        </w:rPr>
        <w:t>paraphrase</w:t>
      </w:r>
      <w:r w:rsidRPr="005305DE">
        <w:t xml:space="preserve"> a selection of text (i.e., soliloquy paraphrase)</w:t>
      </w:r>
    </w:p>
    <w:p w14:paraId="7B69626A" w14:textId="77777777" w:rsidR="002B70E7" w:rsidRPr="005305DE" w:rsidRDefault="002B70E7" w:rsidP="005305DE">
      <w:pPr>
        <w:pStyle w:val="ListParagraph"/>
        <w:numPr>
          <w:ilvl w:val="0"/>
          <w:numId w:val="1"/>
        </w:numPr>
        <w:spacing w:after="0"/>
      </w:pPr>
      <w:r w:rsidRPr="005305DE">
        <w:t xml:space="preserve">I can </w:t>
      </w:r>
      <w:r w:rsidRPr="005305DE">
        <w:rPr>
          <w:i/>
        </w:rPr>
        <w:t>recognize</w:t>
      </w:r>
      <w:r w:rsidRPr="005305DE">
        <w:t xml:space="preserve"> major literary forms and techniques (i.e., plot structure).</w:t>
      </w:r>
    </w:p>
    <w:p w14:paraId="7B69626B" w14:textId="77777777" w:rsidR="002B70E7" w:rsidRPr="005305DE" w:rsidRDefault="002B70E7" w:rsidP="005305DE">
      <w:pPr>
        <w:pStyle w:val="ListParagraph"/>
        <w:numPr>
          <w:ilvl w:val="0"/>
          <w:numId w:val="1"/>
        </w:numPr>
        <w:spacing w:after="0"/>
      </w:pPr>
      <w:r w:rsidRPr="005305DE">
        <w:t xml:space="preserve">I can </w:t>
      </w:r>
      <w:r w:rsidRPr="005305DE">
        <w:rPr>
          <w:i/>
        </w:rPr>
        <w:t>identify</w:t>
      </w:r>
      <w:r w:rsidRPr="005305DE">
        <w:t xml:space="preserve"> the effect created by the author’s voice, tone, and style and examine the methods by which they are achieved.</w:t>
      </w:r>
    </w:p>
    <w:p w14:paraId="7B69626C" w14:textId="77777777" w:rsidR="002B70E7" w:rsidRPr="005305DE" w:rsidRDefault="002B70E7" w:rsidP="005305DE">
      <w:pPr>
        <w:pStyle w:val="ListParagraph"/>
        <w:numPr>
          <w:ilvl w:val="0"/>
          <w:numId w:val="1"/>
        </w:numPr>
        <w:spacing w:after="0"/>
      </w:pPr>
      <w:r w:rsidRPr="005305DE">
        <w:t xml:space="preserve">I can </w:t>
      </w:r>
      <w:r w:rsidRPr="005305DE">
        <w:rPr>
          <w:i/>
        </w:rPr>
        <w:t>recognize</w:t>
      </w:r>
      <w:r w:rsidRPr="005305DE">
        <w:t xml:space="preserve">, </w:t>
      </w:r>
      <w:r w:rsidRPr="005305DE">
        <w:rPr>
          <w:i/>
        </w:rPr>
        <w:t>identify</w:t>
      </w:r>
      <w:r w:rsidRPr="005305DE">
        <w:t xml:space="preserve">, and </w:t>
      </w:r>
      <w:r w:rsidRPr="005305DE">
        <w:rPr>
          <w:i/>
        </w:rPr>
        <w:t>assess</w:t>
      </w:r>
      <w:r w:rsidRPr="005305DE">
        <w:t xml:space="preserve"> an author’s ideas and techniques  (i.e., literary devices, literary elements, and figurative language)</w:t>
      </w:r>
    </w:p>
    <w:p w14:paraId="7B69626D" w14:textId="77777777" w:rsidR="002B70E7" w:rsidRPr="005305DE" w:rsidRDefault="002B70E7" w:rsidP="005305DE">
      <w:pPr>
        <w:pStyle w:val="ListParagraph"/>
        <w:numPr>
          <w:ilvl w:val="0"/>
          <w:numId w:val="1"/>
        </w:numPr>
        <w:spacing w:after="0"/>
      </w:pPr>
      <w:r w:rsidRPr="005305DE">
        <w:t xml:space="preserve">I can </w:t>
      </w:r>
      <w:r w:rsidRPr="005305DE">
        <w:rPr>
          <w:i/>
        </w:rPr>
        <w:t>make</w:t>
      </w:r>
      <w:r w:rsidRPr="005305DE">
        <w:t xml:space="preserve"> and </w:t>
      </w:r>
      <w:r w:rsidRPr="005305DE">
        <w:rPr>
          <w:i/>
        </w:rPr>
        <w:t xml:space="preserve">defend </w:t>
      </w:r>
      <w:r w:rsidRPr="005305DE">
        <w:t>an informed critical response (i.e., anticipation guide).</w:t>
      </w:r>
    </w:p>
    <w:p w14:paraId="7B69626E" w14:textId="77777777" w:rsidR="002B70E7" w:rsidRPr="005305DE" w:rsidRDefault="002B70E7" w:rsidP="005305DE">
      <w:pPr>
        <w:pStyle w:val="ListParagraph"/>
        <w:numPr>
          <w:ilvl w:val="0"/>
          <w:numId w:val="1"/>
        </w:numPr>
        <w:spacing w:after="0"/>
      </w:pPr>
      <w:r w:rsidRPr="005305DE">
        <w:t xml:space="preserve">I can </w:t>
      </w:r>
      <w:r w:rsidRPr="005305DE">
        <w:rPr>
          <w:i/>
        </w:rPr>
        <w:t>speak</w:t>
      </w:r>
      <w:r w:rsidRPr="005305DE">
        <w:t xml:space="preserve"> to express understanding and listen in order to assess positions on issues.</w:t>
      </w:r>
    </w:p>
    <w:p w14:paraId="7B69626F" w14:textId="77777777" w:rsidR="002B70E7" w:rsidRPr="005305DE" w:rsidRDefault="002B70E7" w:rsidP="005305DE">
      <w:pPr>
        <w:pStyle w:val="ListParagraph"/>
        <w:numPr>
          <w:ilvl w:val="0"/>
          <w:numId w:val="1"/>
        </w:numPr>
        <w:spacing w:after="0"/>
      </w:pPr>
      <w:r w:rsidRPr="005305DE">
        <w:t xml:space="preserve">I can </w:t>
      </w:r>
      <w:r w:rsidRPr="005305DE">
        <w:rPr>
          <w:i/>
        </w:rPr>
        <w:t>recognize</w:t>
      </w:r>
      <w:r w:rsidRPr="005305DE">
        <w:t xml:space="preserve"> listening, reading, and viewing as an active process (i.e., reading comprehension questions and vocabulary).</w:t>
      </w:r>
    </w:p>
    <w:p w14:paraId="7B696270" w14:textId="77777777" w:rsidR="002B70E7" w:rsidRPr="005305DE" w:rsidRDefault="002B70E7" w:rsidP="005305DE">
      <w:pPr>
        <w:pStyle w:val="ListParagraph"/>
        <w:numPr>
          <w:ilvl w:val="0"/>
          <w:numId w:val="1"/>
        </w:numPr>
        <w:spacing w:after="0"/>
      </w:pPr>
      <w:r w:rsidRPr="005305DE">
        <w:t xml:space="preserve">I can </w:t>
      </w:r>
      <w:r w:rsidRPr="005305DE">
        <w:rPr>
          <w:i/>
        </w:rPr>
        <w:t>write</w:t>
      </w:r>
      <w:r w:rsidRPr="005305DE">
        <w:t xml:space="preserve"> and </w:t>
      </w:r>
      <w:r w:rsidRPr="005305DE">
        <w:rPr>
          <w:i/>
        </w:rPr>
        <w:t>document</w:t>
      </w:r>
      <w:r w:rsidRPr="005305DE">
        <w:t xml:space="preserve"> a convincing argument using logical thought and persuasive language (i.e., position paper)</w:t>
      </w:r>
    </w:p>
    <w:p w14:paraId="7B696271" w14:textId="77777777" w:rsidR="002B70E7" w:rsidRPr="005305DE" w:rsidRDefault="002B70E7" w:rsidP="005305DE">
      <w:pPr>
        <w:pStyle w:val="ListParagraph"/>
        <w:numPr>
          <w:ilvl w:val="1"/>
          <w:numId w:val="1"/>
        </w:numPr>
        <w:spacing w:after="0"/>
      </w:pPr>
      <w:r w:rsidRPr="005305DE">
        <w:t xml:space="preserve">SWBAT write to express understanding </w:t>
      </w:r>
    </w:p>
    <w:p w14:paraId="7B696272" w14:textId="77777777" w:rsidR="002B70E7" w:rsidRPr="005305DE" w:rsidRDefault="002B70E7" w:rsidP="005305DE">
      <w:pPr>
        <w:pStyle w:val="ListParagraph"/>
        <w:numPr>
          <w:ilvl w:val="1"/>
          <w:numId w:val="1"/>
        </w:numPr>
        <w:spacing w:after="0"/>
      </w:pPr>
      <w:r w:rsidRPr="005305DE">
        <w:t>SWBAT use what is known as the writing process.</w:t>
      </w:r>
    </w:p>
    <w:p w14:paraId="7B696273" w14:textId="77777777" w:rsidR="002B70E7" w:rsidRPr="005305DE" w:rsidRDefault="002B70E7" w:rsidP="005305DE">
      <w:pPr>
        <w:pStyle w:val="ListParagraph"/>
        <w:numPr>
          <w:ilvl w:val="1"/>
          <w:numId w:val="1"/>
        </w:numPr>
        <w:spacing w:after="0"/>
      </w:pPr>
      <w:r w:rsidRPr="005305DE">
        <w:t>SWBAT use appropriate pre-writing and planning strategies (i.e., brainstorming – quote support, outline)</w:t>
      </w:r>
    </w:p>
    <w:p w14:paraId="7B696274" w14:textId="77777777" w:rsidR="002B70E7" w:rsidRPr="005305DE" w:rsidRDefault="002B70E7" w:rsidP="005305DE">
      <w:pPr>
        <w:pStyle w:val="ListParagraph"/>
        <w:numPr>
          <w:ilvl w:val="1"/>
          <w:numId w:val="1"/>
        </w:numPr>
        <w:spacing w:after="0"/>
      </w:pPr>
      <w:r w:rsidRPr="005305DE">
        <w:t>SWBAT create an explicit thesis statement.</w:t>
      </w:r>
    </w:p>
    <w:p w14:paraId="7B696275" w14:textId="77777777" w:rsidR="002B70E7" w:rsidRPr="005305DE" w:rsidRDefault="002B70E7" w:rsidP="005305DE">
      <w:pPr>
        <w:pStyle w:val="ListParagraph"/>
        <w:numPr>
          <w:ilvl w:val="1"/>
          <w:numId w:val="1"/>
        </w:numPr>
        <w:spacing w:after="0"/>
      </w:pPr>
      <w:r w:rsidRPr="005305DE">
        <w:t>SWBAT write an introduction that engages interest, focuses the thoughts of the reader, and establishes the position of the piece.</w:t>
      </w:r>
    </w:p>
    <w:p w14:paraId="7B696276" w14:textId="77777777" w:rsidR="002B70E7" w:rsidRPr="005305DE" w:rsidRDefault="002B70E7" w:rsidP="005305DE">
      <w:pPr>
        <w:pStyle w:val="ListParagraph"/>
        <w:numPr>
          <w:ilvl w:val="1"/>
          <w:numId w:val="1"/>
        </w:numPr>
        <w:spacing w:after="0"/>
      </w:pPr>
      <w:r w:rsidRPr="005305DE">
        <w:t>SWBAT use an appropriate method of development.</w:t>
      </w:r>
    </w:p>
    <w:p w14:paraId="7B696277" w14:textId="77777777" w:rsidR="002B70E7" w:rsidRPr="005305DE" w:rsidRDefault="002B70E7" w:rsidP="005305DE">
      <w:pPr>
        <w:pStyle w:val="ListParagraph"/>
        <w:numPr>
          <w:ilvl w:val="1"/>
          <w:numId w:val="1"/>
        </w:numPr>
        <w:spacing w:after="0"/>
      </w:pPr>
      <w:r w:rsidRPr="005305DE">
        <w:t>SWBAT write a conclusion appropriate to the piece.</w:t>
      </w:r>
    </w:p>
    <w:p w14:paraId="7B696278" w14:textId="77777777" w:rsidR="002B70E7" w:rsidRPr="005305DE" w:rsidRDefault="002B70E7" w:rsidP="005305DE">
      <w:pPr>
        <w:pStyle w:val="ListParagraph"/>
        <w:numPr>
          <w:ilvl w:val="1"/>
          <w:numId w:val="1"/>
        </w:numPr>
        <w:spacing w:after="0"/>
      </w:pPr>
      <w:r w:rsidRPr="005305DE">
        <w:t>SWBAT revise and polish compositions drafts.</w:t>
      </w:r>
    </w:p>
    <w:p w14:paraId="7B696279" w14:textId="77777777" w:rsidR="002B70E7" w:rsidRPr="005305DE" w:rsidRDefault="002B70E7" w:rsidP="005305DE">
      <w:pPr>
        <w:pStyle w:val="ListParagraph"/>
        <w:numPr>
          <w:ilvl w:val="1"/>
          <w:numId w:val="1"/>
        </w:numPr>
        <w:spacing w:after="0"/>
      </w:pPr>
      <w:r w:rsidRPr="005305DE">
        <w:t>SWBAT assess their own and others’ reviews for unity, coherence, and emphasis.</w:t>
      </w:r>
    </w:p>
    <w:p w14:paraId="7B69627A" w14:textId="77777777" w:rsidR="002B70E7" w:rsidRPr="005305DE" w:rsidRDefault="002B70E7" w:rsidP="005305DE">
      <w:pPr>
        <w:pStyle w:val="ListParagraph"/>
        <w:numPr>
          <w:ilvl w:val="0"/>
          <w:numId w:val="1"/>
        </w:numPr>
        <w:spacing w:after="0"/>
      </w:pPr>
      <w:r w:rsidRPr="005305DE">
        <w:t xml:space="preserve">I can </w:t>
      </w:r>
      <w:r w:rsidRPr="005305DE">
        <w:rPr>
          <w:i/>
        </w:rPr>
        <w:t>develop</w:t>
      </w:r>
      <w:r w:rsidRPr="005305DE">
        <w:t xml:space="preserve"> and </w:t>
      </w:r>
      <w:r w:rsidRPr="005305DE">
        <w:rPr>
          <w:i/>
        </w:rPr>
        <w:t>articulate</w:t>
      </w:r>
      <w:r w:rsidRPr="005305DE">
        <w:t xml:space="preserve"> defensible positions on issues reflected in the text (i.e., Group Discussion(s))</w:t>
      </w:r>
    </w:p>
    <w:p w14:paraId="7B69627B" w14:textId="77777777" w:rsidR="002B70E7" w:rsidRPr="005305DE" w:rsidRDefault="002B70E7" w:rsidP="005305DE">
      <w:pPr>
        <w:pStyle w:val="ListParagraph"/>
        <w:numPr>
          <w:ilvl w:val="0"/>
          <w:numId w:val="1"/>
        </w:numPr>
        <w:spacing w:after="0"/>
      </w:pPr>
      <w:r w:rsidRPr="005305DE">
        <w:t xml:space="preserve">I can </w:t>
      </w:r>
      <w:r w:rsidRPr="005305DE">
        <w:rPr>
          <w:i/>
        </w:rPr>
        <w:t>recognize</w:t>
      </w:r>
      <w:r w:rsidRPr="005305DE">
        <w:t xml:space="preserve"> nonverbal aids and visual representations as tools for communication and learning (i.e., card representation)</w:t>
      </w:r>
    </w:p>
    <w:p w14:paraId="7B69627C" w14:textId="77777777" w:rsidR="002B70E7" w:rsidRDefault="002B70E7" w:rsidP="005305DE">
      <w:pPr>
        <w:spacing w:after="0"/>
      </w:pPr>
    </w:p>
    <w:p w14:paraId="7B69627D" w14:textId="77777777" w:rsidR="00FE0766" w:rsidRDefault="00FE0766" w:rsidP="005305DE">
      <w:pPr>
        <w:spacing w:after="0"/>
      </w:pPr>
    </w:p>
    <w:p w14:paraId="7B69627E" w14:textId="77777777" w:rsidR="00FE0766" w:rsidRDefault="00FE0766" w:rsidP="005305DE">
      <w:pPr>
        <w:spacing w:after="0"/>
      </w:pPr>
    </w:p>
    <w:p w14:paraId="7B69627F" w14:textId="77777777" w:rsidR="00FE0766" w:rsidRDefault="00FE0766" w:rsidP="005305DE">
      <w:pPr>
        <w:spacing w:after="0"/>
      </w:pPr>
    </w:p>
    <w:p w14:paraId="7B696280" w14:textId="77777777" w:rsidR="00FE0766" w:rsidRDefault="00FE0766" w:rsidP="005305DE">
      <w:pPr>
        <w:spacing w:after="0"/>
      </w:pPr>
    </w:p>
    <w:p w14:paraId="7B696281" w14:textId="77777777" w:rsidR="00FE0766" w:rsidRDefault="00FE0766" w:rsidP="005305DE">
      <w:pPr>
        <w:spacing w:after="0"/>
      </w:pPr>
    </w:p>
    <w:p w14:paraId="7B696282" w14:textId="77777777" w:rsidR="00FE0766" w:rsidRDefault="00FE0766" w:rsidP="005305DE">
      <w:pPr>
        <w:spacing w:after="0"/>
      </w:pPr>
    </w:p>
    <w:p w14:paraId="7B696283" w14:textId="77777777" w:rsidR="00FE0766" w:rsidRDefault="00FE0766" w:rsidP="005305DE">
      <w:pPr>
        <w:spacing w:after="0"/>
      </w:pPr>
    </w:p>
    <w:p w14:paraId="7B696284" w14:textId="77777777" w:rsidR="00FE0766" w:rsidRDefault="00FE0766" w:rsidP="005305DE">
      <w:pPr>
        <w:spacing w:after="0"/>
      </w:pPr>
    </w:p>
    <w:p w14:paraId="7B696285" w14:textId="77777777" w:rsidR="00FE0766" w:rsidRDefault="00FE0766" w:rsidP="005305DE">
      <w:pPr>
        <w:spacing w:after="0"/>
      </w:pPr>
    </w:p>
    <w:p w14:paraId="7B696286" w14:textId="77777777" w:rsidR="00FE0766" w:rsidRDefault="00FE0766" w:rsidP="005305DE">
      <w:pPr>
        <w:spacing w:after="0"/>
      </w:pPr>
    </w:p>
    <w:p w14:paraId="7B696287" w14:textId="77777777" w:rsidR="00FE0766" w:rsidRPr="005305DE" w:rsidRDefault="00FE0766" w:rsidP="005305DE">
      <w:pPr>
        <w:spacing w:after="0"/>
      </w:pPr>
    </w:p>
    <w:p w14:paraId="7B696288" w14:textId="77777777" w:rsidR="002B70E7" w:rsidRPr="00791D4C" w:rsidRDefault="002B70E7" w:rsidP="005305DE">
      <w:pPr>
        <w:spacing w:after="0"/>
        <w:ind w:left="360"/>
        <w:rPr>
          <w:b/>
        </w:rPr>
      </w:pPr>
      <w:r w:rsidRPr="00791D4C">
        <w:rPr>
          <w:b/>
        </w:rPr>
        <w:lastRenderedPageBreak/>
        <w:t>A. Position Essay Topic(s):</w:t>
      </w:r>
    </w:p>
    <w:p w14:paraId="7B696289" w14:textId="77777777" w:rsidR="002B70E7" w:rsidRPr="005305DE" w:rsidRDefault="002B70E7" w:rsidP="005305DE">
      <w:pPr>
        <w:spacing w:after="0"/>
        <w:ind w:left="360"/>
      </w:pPr>
      <w:r w:rsidRPr="005305DE">
        <w:t>The following are your options for the position essay:</w:t>
      </w:r>
      <w:r w:rsidR="00FE0766">
        <w:t xml:space="preserve">  (OR DEBATE! Class participation and willingness to learn will decide this) </w:t>
      </w:r>
    </w:p>
    <w:p w14:paraId="7B69628A" w14:textId="77777777" w:rsidR="002B70E7" w:rsidRPr="005305DE" w:rsidRDefault="002B70E7" w:rsidP="005305DE">
      <w:pPr>
        <w:spacing w:after="0"/>
        <w:ind w:left="360"/>
      </w:pPr>
    </w:p>
    <w:p w14:paraId="7B69628B" w14:textId="77777777" w:rsidR="002B70E7" w:rsidRPr="005305DE" w:rsidRDefault="002B70E7" w:rsidP="005305DE">
      <w:pPr>
        <w:numPr>
          <w:ilvl w:val="0"/>
          <w:numId w:val="2"/>
        </w:numPr>
        <w:spacing w:after="0" w:line="240" w:lineRule="auto"/>
      </w:pPr>
      <w:r w:rsidRPr="005305DE">
        <w:t>Hamlet is sane or insane.  Find evidence from the play to support this thesis.</w:t>
      </w:r>
    </w:p>
    <w:p w14:paraId="7B69628C" w14:textId="77777777" w:rsidR="002B70E7" w:rsidRPr="005305DE" w:rsidRDefault="002B70E7" w:rsidP="005305DE">
      <w:pPr>
        <w:spacing w:after="0"/>
        <w:ind w:left="360"/>
      </w:pPr>
    </w:p>
    <w:p w14:paraId="7B69628D" w14:textId="77777777" w:rsidR="002B70E7" w:rsidRPr="005305DE" w:rsidRDefault="002B70E7" w:rsidP="005305DE">
      <w:pPr>
        <w:numPr>
          <w:ilvl w:val="0"/>
          <w:numId w:val="2"/>
        </w:numPr>
        <w:spacing w:after="0" w:line="240" w:lineRule="auto"/>
      </w:pPr>
      <w:r w:rsidRPr="005305DE">
        <w:t>Laertes, Fortinbras and Hamlet shared common tragedies as each had a father slain.  However, each reacted differently.  How do the reactions and behaviours differ as each person proceeds to solve their problems?</w:t>
      </w:r>
    </w:p>
    <w:p w14:paraId="7B69628E" w14:textId="77777777" w:rsidR="002B70E7" w:rsidRPr="005305DE" w:rsidRDefault="002B70E7" w:rsidP="005305DE">
      <w:pPr>
        <w:spacing w:after="0"/>
        <w:ind w:left="360"/>
      </w:pPr>
    </w:p>
    <w:p w14:paraId="7B69628F" w14:textId="77777777" w:rsidR="002B70E7" w:rsidRPr="005305DE" w:rsidRDefault="002B70E7" w:rsidP="005305DE">
      <w:pPr>
        <w:numPr>
          <w:ilvl w:val="0"/>
          <w:numId w:val="2"/>
        </w:numPr>
        <w:spacing w:after="0" w:line="240" w:lineRule="auto"/>
      </w:pPr>
      <w:r w:rsidRPr="005305DE">
        <w:t xml:space="preserve">It has oft been said that Hamlet suffered from a </w:t>
      </w:r>
      <w:r w:rsidRPr="005305DE">
        <w:rPr>
          <w:i/>
        </w:rPr>
        <w:t>tragic flaw</w:t>
      </w:r>
      <w:r w:rsidRPr="005305DE">
        <w:t>.  Hamlet’s tragic flaw is revenge.  How does this flaw progress throughout the play?</w:t>
      </w:r>
    </w:p>
    <w:p w14:paraId="7B696290" w14:textId="77777777" w:rsidR="002B70E7" w:rsidRPr="005305DE" w:rsidRDefault="002B70E7" w:rsidP="005305DE">
      <w:pPr>
        <w:spacing w:after="0"/>
        <w:ind w:left="360"/>
      </w:pPr>
    </w:p>
    <w:p w14:paraId="7B696291" w14:textId="77777777" w:rsidR="002B70E7" w:rsidRPr="005305DE" w:rsidRDefault="002B70E7" w:rsidP="005305DE">
      <w:pPr>
        <w:numPr>
          <w:ilvl w:val="0"/>
          <w:numId w:val="2"/>
        </w:numPr>
        <w:spacing w:after="0" w:line="240" w:lineRule="auto"/>
      </w:pPr>
      <w:r w:rsidRPr="005305DE">
        <w:t>How does the play connect to the sub-theme(s) covered in class?  The sub-themes are: sense of self, human qualities and ideals, joy and inspiration, and doubt and fear.</w:t>
      </w:r>
    </w:p>
    <w:p w14:paraId="7B696292" w14:textId="77777777" w:rsidR="002B70E7" w:rsidRPr="005305DE" w:rsidRDefault="002B70E7" w:rsidP="005305DE">
      <w:pPr>
        <w:spacing w:after="0"/>
        <w:ind w:left="360"/>
      </w:pPr>
    </w:p>
    <w:p w14:paraId="7B696293" w14:textId="77777777" w:rsidR="002B70E7" w:rsidRPr="005305DE" w:rsidRDefault="002B70E7" w:rsidP="005305DE">
      <w:pPr>
        <w:numPr>
          <w:ilvl w:val="0"/>
          <w:numId w:val="2"/>
        </w:numPr>
        <w:spacing w:after="0" w:line="240" w:lineRule="auto"/>
      </w:pPr>
      <w:r w:rsidRPr="005305DE">
        <w:rPr>
          <w:color w:val="333333"/>
        </w:rPr>
        <w:t>Think about Hamlet’s relationship with Ophelia. Does he love her? Does he stop loving her? Did he ever love her? What evidence can you find in the play to support your opinion?</w:t>
      </w:r>
    </w:p>
    <w:p w14:paraId="7B696294" w14:textId="77777777" w:rsidR="002B70E7" w:rsidRPr="005305DE" w:rsidRDefault="002B70E7" w:rsidP="005305DE">
      <w:pPr>
        <w:spacing w:after="0"/>
        <w:ind w:left="360"/>
      </w:pPr>
    </w:p>
    <w:p w14:paraId="7B696295" w14:textId="77777777" w:rsidR="002B70E7" w:rsidRPr="005305DE" w:rsidRDefault="002B70E7" w:rsidP="005305DE">
      <w:pPr>
        <w:numPr>
          <w:ilvl w:val="0"/>
          <w:numId w:val="2"/>
        </w:numPr>
        <w:spacing w:after="0" w:line="240" w:lineRule="auto"/>
      </w:pPr>
      <w:r w:rsidRPr="005305DE">
        <w:t>Select a particular scene in Hamlet (preferably a short one) and discuss its importance in the play. How does this particular part of the action contribute significantly to our response to what is going on? What might be missing if a director decided to cut this scene (e.g., Claudius at prayer, the scene between Polonius and Reynaldo, the gravedigger scene)?</w:t>
      </w:r>
    </w:p>
    <w:p w14:paraId="7B696296" w14:textId="77777777" w:rsidR="002B70E7" w:rsidRPr="005305DE" w:rsidRDefault="002B70E7" w:rsidP="005305DE">
      <w:pPr>
        <w:pStyle w:val="ListParagraph"/>
        <w:spacing w:after="0"/>
      </w:pPr>
    </w:p>
    <w:p w14:paraId="7B696297" w14:textId="77777777" w:rsidR="002B70E7" w:rsidRPr="005305DE" w:rsidRDefault="002B70E7" w:rsidP="005305DE">
      <w:pPr>
        <w:numPr>
          <w:ilvl w:val="0"/>
          <w:numId w:val="2"/>
        </w:numPr>
        <w:spacing w:after="0" w:line="240" w:lineRule="auto"/>
      </w:pPr>
      <w:r w:rsidRPr="005305DE">
        <w:t>William Shakespeare makes a number of references to Denmark degenerated state due to the deceit that lies within.  Explain how the motif of death, disease, and decay permeate the play through Hamlet and/or Horatio.</w:t>
      </w:r>
    </w:p>
    <w:p w14:paraId="7B696298" w14:textId="77777777" w:rsidR="002B70E7" w:rsidRPr="005305DE" w:rsidRDefault="002B70E7" w:rsidP="005305DE">
      <w:pPr>
        <w:spacing w:after="0"/>
        <w:ind w:left="360"/>
      </w:pPr>
    </w:p>
    <w:p w14:paraId="7B696299" w14:textId="77777777" w:rsidR="002B70E7" w:rsidRPr="005305DE" w:rsidRDefault="002B70E7" w:rsidP="005305DE">
      <w:pPr>
        <w:numPr>
          <w:ilvl w:val="0"/>
          <w:numId w:val="2"/>
        </w:numPr>
        <w:spacing w:after="0" w:line="240" w:lineRule="auto"/>
      </w:pPr>
      <w:r w:rsidRPr="005305DE">
        <w:t xml:space="preserve">Personal Choice – Approved by Ms. Proch </w:t>
      </w:r>
    </w:p>
    <w:p w14:paraId="7B69629A" w14:textId="77777777" w:rsidR="002B70E7" w:rsidRPr="005305DE" w:rsidRDefault="002B70E7" w:rsidP="005305DE">
      <w:pPr>
        <w:pStyle w:val="ListParagraph"/>
      </w:pPr>
    </w:p>
    <w:p w14:paraId="7B69629B" w14:textId="77777777" w:rsidR="002B70E7" w:rsidRPr="005305DE" w:rsidRDefault="002B70E7" w:rsidP="005305DE">
      <w:pPr>
        <w:spacing w:after="0" w:line="240" w:lineRule="auto"/>
      </w:pPr>
    </w:p>
    <w:p w14:paraId="7B69629C" w14:textId="77777777" w:rsidR="002B70E7" w:rsidRPr="005305DE" w:rsidRDefault="002B70E7" w:rsidP="005305DE">
      <w:pPr>
        <w:spacing w:after="0" w:line="240" w:lineRule="auto"/>
      </w:pPr>
    </w:p>
    <w:p w14:paraId="7B69629D" w14:textId="77777777" w:rsidR="002B70E7" w:rsidRPr="005305DE" w:rsidRDefault="002B70E7" w:rsidP="005305DE">
      <w:pPr>
        <w:spacing w:after="0" w:line="240" w:lineRule="auto"/>
      </w:pPr>
      <w:r w:rsidRPr="00FE0766">
        <w:rPr>
          <w:b/>
        </w:rPr>
        <w:t>Side Note:</w:t>
      </w:r>
      <w:r w:rsidRPr="005305DE">
        <w:t xml:space="preserve"> Shakespeare is one of the most overdone, over read authors of all time. Because he is so incredibly famous, and so talented, everyone and their dog has taken it upon themselves to create a website. What I am saying is, when is doubt GOOGLE it. Take responsibility for your own learning and if you are unsure of something than take the time to research it. For this unit, I WILL NOT accept “I do not get it,” or “I dunno” because the answers are out there if you take the time to type it into the search bar. </w:t>
      </w:r>
    </w:p>
    <w:p w14:paraId="7B69629E" w14:textId="77777777" w:rsidR="002B70E7" w:rsidRPr="005305DE" w:rsidRDefault="002B70E7" w:rsidP="005305DE">
      <w:pPr>
        <w:spacing w:after="0" w:line="240" w:lineRule="auto"/>
      </w:pPr>
    </w:p>
    <w:p w14:paraId="7B69629F" w14:textId="77777777" w:rsidR="00CD660C" w:rsidRPr="005305DE" w:rsidRDefault="002B70E7" w:rsidP="005305DE">
      <w:pPr>
        <w:spacing w:after="0" w:line="240" w:lineRule="auto"/>
      </w:pPr>
      <w:r w:rsidRPr="00FE0766">
        <w:rPr>
          <w:b/>
        </w:rPr>
        <w:t>Another Side Note</w:t>
      </w:r>
      <w:r w:rsidRPr="005305DE">
        <w:t>: I understand that Hamlet can be difficult and you may tune out because we do not speak in Middle English anymore. Back in the 16-17</w:t>
      </w:r>
      <w:r w:rsidRPr="005305DE">
        <w:rPr>
          <w:vertAlign w:val="superscript"/>
        </w:rPr>
        <w:t>th</w:t>
      </w:r>
      <w:r w:rsidRPr="005305DE">
        <w:t xml:space="preserve"> century, their “weird way of speaking” was the norm. Similar to how ten years ago you would have NO idea what I was saying if I asked you to “Take a Selfie, upload it to Instagram, ensure you pick a good filter, share it via Twitter and Facebook, then comment on someone’s timeline about their Selfie.” Or “look at the blog and watch the Youtube videos” or “send me a link to that vine,” or how about “. i dunno y my teacher wants hw asap bc i wanna hang with my gf and she dk i have hw. W.e. ttyl and cya 2moro.” </w:t>
      </w:r>
    </w:p>
    <w:p w14:paraId="7B6962A0" w14:textId="77777777" w:rsidR="00CD660C" w:rsidRPr="005305DE" w:rsidRDefault="00CD660C" w:rsidP="005305DE">
      <w:pPr>
        <w:spacing w:after="0" w:line="240" w:lineRule="auto"/>
      </w:pPr>
      <w:r w:rsidRPr="005305DE">
        <w:lastRenderedPageBreak/>
        <w:t xml:space="preserve">Really, what if Hamlet could text? It would maybe be something like this: Can you annotate this too? </w:t>
      </w:r>
      <w:r w:rsidR="00FE0766">
        <w:t xml:space="preserve">I am so happy you can. Now will you please? </w:t>
      </w:r>
    </w:p>
    <w:p w14:paraId="7B6962A1" w14:textId="77777777" w:rsidR="00CD660C" w:rsidRPr="005305DE" w:rsidRDefault="00CD660C" w:rsidP="00FE0766">
      <w:pPr>
        <w:spacing w:line="360" w:lineRule="auto"/>
        <w:contextualSpacing/>
        <w:rPr>
          <w:color w:val="000000"/>
        </w:rPr>
      </w:pPr>
      <w:bookmarkStart w:id="0" w:name="speech4"/>
      <w:r w:rsidRPr="005305DE">
        <w:rPr>
          <w:bCs/>
          <w:color w:val="000000"/>
        </w:rPr>
        <w:t>HAMLET</w:t>
      </w:r>
      <w:bookmarkEnd w:id="0"/>
      <w:r w:rsidRPr="005305DE">
        <w:rPr>
          <w:color w:val="000000"/>
        </w:rPr>
        <w:t xml:space="preserve"> </w:t>
      </w:r>
    </w:p>
    <w:p w14:paraId="7B6962A2" w14:textId="77777777" w:rsidR="00CD660C" w:rsidRPr="005305DE" w:rsidRDefault="00CD660C" w:rsidP="00FE0766">
      <w:pPr>
        <w:spacing w:line="360" w:lineRule="auto"/>
        <w:contextualSpacing/>
        <w:rPr>
          <w:color w:val="000000"/>
        </w:rPr>
      </w:pPr>
      <w:r w:rsidRPr="005305DE">
        <w:rPr>
          <w:color w:val="000000"/>
        </w:rPr>
        <w:t>nw, mum, wotz d m@R?</w:t>
      </w:r>
    </w:p>
    <w:p w14:paraId="7B6962A3" w14:textId="77777777" w:rsidR="00CD660C" w:rsidRPr="005305DE" w:rsidRDefault="00CD660C" w:rsidP="00FE0766">
      <w:pPr>
        <w:spacing w:line="360" w:lineRule="auto"/>
        <w:contextualSpacing/>
        <w:rPr>
          <w:color w:val="000000"/>
        </w:rPr>
      </w:pPr>
      <w:bookmarkStart w:id="1" w:name="speech5"/>
      <w:r w:rsidRPr="005305DE">
        <w:rPr>
          <w:bCs/>
          <w:color w:val="000000"/>
        </w:rPr>
        <w:t>QUEEN GERTRUDE</w:t>
      </w:r>
      <w:bookmarkEnd w:id="1"/>
      <w:r w:rsidRPr="005305DE">
        <w:rPr>
          <w:color w:val="000000"/>
        </w:rPr>
        <w:t xml:space="preserve"> </w:t>
      </w:r>
    </w:p>
    <w:p w14:paraId="7B6962A4" w14:textId="77777777" w:rsidR="00CD660C" w:rsidRPr="005305DE" w:rsidRDefault="00CD660C" w:rsidP="00FE0766">
      <w:pPr>
        <w:spacing w:line="360" w:lineRule="auto"/>
        <w:contextualSpacing/>
        <w:rPr>
          <w:color w:val="000000"/>
        </w:rPr>
      </w:pPr>
      <w:bookmarkStart w:id="2" w:name="10"/>
      <w:r w:rsidRPr="005305DE">
        <w:rPr>
          <w:color w:val="000000"/>
        </w:rPr>
        <w:t>Hamlet, thou hast thy father much offended.</w:t>
      </w:r>
      <w:bookmarkEnd w:id="2"/>
    </w:p>
    <w:p w14:paraId="7B6962A5" w14:textId="77777777" w:rsidR="00CD660C" w:rsidRPr="005305DE" w:rsidRDefault="00CD660C" w:rsidP="00FE0766">
      <w:pPr>
        <w:spacing w:line="360" w:lineRule="auto"/>
        <w:contextualSpacing/>
        <w:rPr>
          <w:color w:val="000000"/>
        </w:rPr>
      </w:pPr>
      <w:bookmarkStart w:id="3" w:name="speech6"/>
      <w:r w:rsidRPr="005305DE">
        <w:rPr>
          <w:bCs/>
          <w:color w:val="000000"/>
        </w:rPr>
        <w:t>HAMLET</w:t>
      </w:r>
      <w:bookmarkEnd w:id="3"/>
      <w:r w:rsidRPr="005305DE">
        <w:rPr>
          <w:color w:val="000000"/>
        </w:rPr>
        <w:t xml:space="preserve"> </w:t>
      </w:r>
    </w:p>
    <w:p w14:paraId="7B6962A6" w14:textId="77777777" w:rsidR="00CD660C" w:rsidRPr="005305DE" w:rsidRDefault="00CD660C" w:rsidP="00FE0766">
      <w:pPr>
        <w:spacing w:line="360" w:lineRule="auto"/>
        <w:contextualSpacing/>
        <w:rPr>
          <w:color w:val="000000"/>
        </w:rPr>
      </w:pPr>
      <w:r w:rsidRPr="005305DE">
        <w:rPr>
          <w:color w:val="000000"/>
        </w:rPr>
        <w:t>mum, U  hav FNded my fathR</w:t>
      </w:r>
    </w:p>
    <w:p w14:paraId="7B6962A7" w14:textId="77777777" w:rsidR="00CD660C" w:rsidRPr="005305DE" w:rsidRDefault="00CD660C" w:rsidP="00FE0766">
      <w:pPr>
        <w:spacing w:line="360" w:lineRule="auto"/>
        <w:contextualSpacing/>
        <w:rPr>
          <w:color w:val="000000"/>
        </w:rPr>
      </w:pPr>
      <w:bookmarkStart w:id="4" w:name="speech7"/>
      <w:r w:rsidRPr="005305DE">
        <w:rPr>
          <w:bCs/>
          <w:color w:val="000000"/>
        </w:rPr>
        <w:t>QUEEN GERTRUDE</w:t>
      </w:r>
      <w:bookmarkEnd w:id="4"/>
      <w:r w:rsidRPr="005305DE">
        <w:rPr>
          <w:color w:val="000000"/>
        </w:rPr>
        <w:t xml:space="preserve"> </w:t>
      </w:r>
    </w:p>
    <w:p w14:paraId="7B6962A8" w14:textId="77777777" w:rsidR="00CD660C" w:rsidRPr="005305DE" w:rsidRDefault="00CD660C" w:rsidP="00FE0766">
      <w:pPr>
        <w:spacing w:line="360" w:lineRule="auto"/>
        <w:contextualSpacing/>
        <w:rPr>
          <w:color w:val="000000"/>
        </w:rPr>
      </w:pPr>
      <w:bookmarkStart w:id="5" w:name="12"/>
      <w:r w:rsidRPr="005305DE">
        <w:rPr>
          <w:color w:val="000000"/>
        </w:rPr>
        <w:t>Come, come, you answer with an idle tongue.</w:t>
      </w:r>
      <w:bookmarkEnd w:id="5"/>
    </w:p>
    <w:p w14:paraId="7B6962A9" w14:textId="77777777" w:rsidR="00CD660C" w:rsidRPr="005305DE" w:rsidRDefault="00CD660C" w:rsidP="00FE0766">
      <w:pPr>
        <w:spacing w:line="360" w:lineRule="auto"/>
        <w:contextualSpacing/>
        <w:rPr>
          <w:color w:val="000000"/>
        </w:rPr>
      </w:pPr>
      <w:bookmarkStart w:id="6" w:name="speech8"/>
      <w:r w:rsidRPr="005305DE">
        <w:rPr>
          <w:bCs/>
          <w:color w:val="000000"/>
        </w:rPr>
        <w:t>HAMLET</w:t>
      </w:r>
      <w:bookmarkEnd w:id="6"/>
      <w:r w:rsidRPr="005305DE">
        <w:rPr>
          <w:color w:val="000000"/>
        </w:rPr>
        <w:t xml:space="preserve"> </w:t>
      </w:r>
    </w:p>
    <w:p w14:paraId="7B6962AA" w14:textId="77777777" w:rsidR="00CD660C" w:rsidRPr="005305DE" w:rsidRDefault="00CD660C" w:rsidP="00FE0766">
      <w:pPr>
        <w:spacing w:line="360" w:lineRule="auto"/>
        <w:contextualSpacing/>
        <w:rPr>
          <w:color w:val="000000"/>
        </w:rPr>
      </w:pPr>
      <w:r w:rsidRPr="005305DE">
        <w:rPr>
          <w:color w:val="000000"/>
        </w:rPr>
        <w:t>yyssw weL wot U R sAN isnt dat gr8 eithR!</w:t>
      </w:r>
    </w:p>
    <w:p w14:paraId="7B6962AB" w14:textId="77777777" w:rsidR="00CD660C" w:rsidRPr="005305DE" w:rsidRDefault="00CD660C" w:rsidP="00FE0766">
      <w:pPr>
        <w:spacing w:line="360" w:lineRule="auto"/>
        <w:contextualSpacing/>
        <w:rPr>
          <w:color w:val="000000"/>
        </w:rPr>
      </w:pPr>
      <w:bookmarkStart w:id="7" w:name="speech9"/>
      <w:r w:rsidRPr="005305DE">
        <w:rPr>
          <w:bCs/>
          <w:color w:val="000000"/>
        </w:rPr>
        <w:t>QUEEN GERTRUDE</w:t>
      </w:r>
      <w:bookmarkEnd w:id="7"/>
      <w:r w:rsidRPr="005305DE">
        <w:rPr>
          <w:color w:val="000000"/>
        </w:rPr>
        <w:t xml:space="preserve"> </w:t>
      </w:r>
    </w:p>
    <w:p w14:paraId="7B6962AC" w14:textId="77777777" w:rsidR="00CD660C" w:rsidRPr="005305DE" w:rsidRDefault="00CD660C" w:rsidP="00FE0766">
      <w:pPr>
        <w:spacing w:line="360" w:lineRule="auto"/>
        <w:contextualSpacing/>
        <w:rPr>
          <w:color w:val="000000"/>
        </w:rPr>
      </w:pPr>
      <w:bookmarkStart w:id="8" w:name="14"/>
      <w:r w:rsidRPr="005305DE">
        <w:rPr>
          <w:color w:val="000000"/>
        </w:rPr>
        <w:t>Why, how now, Hamlet!</w:t>
      </w:r>
      <w:bookmarkEnd w:id="8"/>
    </w:p>
    <w:p w14:paraId="7B6962AD" w14:textId="77777777" w:rsidR="00CD660C" w:rsidRPr="005305DE" w:rsidRDefault="00CD660C" w:rsidP="00FE0766">
      <w:pPr>
        <w:spacing w:line="360" w:lineRule="auto"/>
        <w:contextualSpacing/>
        <w:rPr>
          <w:color w:val="000000"/>
        </w:rPr>
      </w:pPr>
      <w:bookmarkStart w:id="9" w:name="speech10"/>
      <w:r w:rsidRPr="005305DE">
        <w:rPr>
          <w:bCs/>
          <w:color w:val="000000"/>
        </w:rPr>
        <w:t>HAMLET</w:t>
      </w:r>
      <w:bookmarkEnd w:id="9"/>
      <w:r w:rsidRPr="005305DE">
        <w:rPr>
          <w:color w:val="000000"/>
        </w:rPr>
        <w:t xml:space="preserve"> </w:t>
      </w:r>
    </w:p>
    <w:p w14:paraId="7B6962AE" w14:textId="77777777" w:rsidR="00CD660C" w:rsidRPr="005305DE" w:rsidRDefault="00CD660C" w:rsidP="00FE0766">
      <w:pPr>
        <w:spacing w:line="360" w:lineRule="auto"/>
        <w:contextualSpacing/>
        <w:rPr>
          <w:color w:val="000000"/>
        </w:rPr>
      </w:pPr>
      <w:bookmarkStart w:id="10" w:name="speech11"/>
      <w:r w:rsidRPr="005305DE">
        <w:rPr>
          <w:color w:val="000000"/>
        </w:rPr>
        <w:t>wotz d m@R nw?</w:t>
      </w:r>
    </w:p>
    <w:p w14:paraId="7B6962AF" w14:textId="77777777" w:rsidR="00CD660C" w:rsidRPr="005305DE" w:rsidRDefault="00CD660C" w:rsidP="00FE0766">
      <w:pPr>
        <w:spacing w:line="360" w:lineRule="auto"/>
        <w:contextualSpacing/>
        <w:rPr>
          <w:color w:val="000000"/>
        </w:rPr>
      </w:pPr>
      <w:r w:rsidRPr="005305DE">
        <w:rPr>
          <w:bCs/>
          <w:color w:val="000000"/>
        </w:rPr>
        <w:t>QUEEN GERTRUDE</w:t>
      </w:r>
      <w:bookmarkEnd w:id="10"/>
      <w:r w:rsidRPr="005305DE">
        <w:rPr>
          <w:color w:val="000000"/>
        </w:rPr>
        <w:t xml:space="preserve"> </w:t>
      </w:r>
    </w:p>
    <w:p w14:paraId="7B6962B0" w14:textId="77777777" w:rsidR="00CD660C" w:rsidRPr="005305DE" w:rsidRDefault="00CD660C" w:rsidP="00FE0766">
      <w:pPr>
        <w:spacing w:line="360" w:lineRule="auto"/>
        <w:contextualSpacing/>
        <w:rPr>
          <w:color w:val="000000"/>
        </w:rPr>
      </w:pPr>
      <w:bookmarkStart w:id="11" w:name="16"/>
      <w:r w:rsidRPr="005305DE">
        <w:rPr>
          <w:color w:val="000000"/>
        </w:rPr>
        <w:t>Have you forgot me?</w:t>
      </w:r>
      <w:bookmarkEnd w:id="11"/>
    </w:p>
    <w:p w14:paraId="7B6962B1" w14:textId="77777777" w:rsidR="00CD660C" w:rsidRPr="005305DE" w:rsidRDefault="00CD660C" w:rsidP="00FE0766">
      <w:pPr>
        <w:spacing w:line="360" w:lineRule="auto"/>
        <w:contextualSpacing/>
        <w:rPr>
          <w:color w:val="000000"/>
        </w:rPr>
      </w:pPr>
      <w:bookmarkStart w:id="12" w:name="speech12"/>
      <w:r w:rsidRPr="005305DE">
        <w:rPr>
          <w:bCs/>
          <w:color w:val="000000"/>
        </w:rPr>
        <w:t>HAMLET</w:t>
      </w:r>
      <w:bookmarkEnd w:id="12"/>
      <w:r w:rsidRPr="005305DE">
        <w:rPr>
          <w:color w:val="000000"/>
        </w:rPr>
        <w:t xml:space="preserve"> </w:t>
      </w:r>
    </w:p>
    <w:p w14:paraId="7B6962B2" w14:textId="77777777" w:rsidR="00CD660C" w:rsidRPr="005305DE" w:rsidRDefault="00CD660C" w:rsidP="00FE0766">
      <w:pPr>
        <w:spacing w:line="360" w:lineRule="auto"/>
        <w:contextualSpacing/>
        <w:rPr>
          <w:color w:val="000000"/>
        </w:rPr>
      </w:pPr>
      <w:r w:rsidRPr="005305DE">
        <w:rPr>
          <w:color w:val="000000"/>
        </w:rPr>
        <w:t>n, I wsh I c%d.  U R d quEn &amp; my aunt &amp; my mum</w:t>
      </w:r>
    </w:p>
    <w:p w14:paraId="7B6962B3" w14:textId="77777777" w:rsidR="00CD660C" w:rsidRPr="005305DE" w:rsidRDefault="00CD660C" w:rsidP="00FE0766">
      <w:pPr>
        <w:spacing w:line="360" w:lineRule="auto"/>
        <w:contextualSpacing/>
        <w:rPr>
          <w:color w:val="000000"/>
        </w:rPr>
      </w:pPr>
      <w:bookmarkStart w:id="13" w:name="speech13"/>
      <w:r w:rsidRPr="005305DE">
        <w:rPr>
          <w:bCs/>
          <w:color w:val="000000"/>
        </w:rPr>
        <w:t>QUEEN GERTRUDE</w:t>
      </w:r>
      <w:bookmarkEnd w:id="13"/>
      <w:r w:rsidRPr="005305DE">
        <w:rPr>
          <w:color w:val="000000"/>
        </w:rPr>
        <w:t xml:space="preserve"> </w:t>
      </w:r>
    </w:p>
    <w:p w14:paraId="7B6962B4" w14:textId="77777777" w:rsidR="00CD660C" w:rsidRPr="005305DE" w:rsidRDefault="00CD660C" w:rsidP="00FE0766">
      <w:pPr>
        <w:spacing w:line="360" w:lineRule="auto"/>
        <w:contextualSpacing/>
        <w:rPr>
          <w:color w:val="000000"/>
        </w:rPr>
      </w:pPr>
      <w:bookmarkStart w:id="14" w:name="20"/>
      <w:r w:rsidRPr="005305DE">
        <w:rPr>
          <w:color w:val="000000"/>
        </w:rPr>
        <w:t>Nay, then, I'll set those to you that can speak.</w:t>
      </w:r>
      <w:bookmarkEnd w:id="14"/>
    </w:p>
    <w:p w14:paraId="7B6962B5" w14:textId="77777777" w:rsidR="00CD660C" w:rsidRPr="005305DE" w:rsidRDefault="00CD660C" w:rsidP="00FE0766">
      <w:pPr>
        <w:spacing w:line="360" w:lineRule="auto"/>
        <w:contextualSpacing/>
        <w:rPr>
          <w:color w:val="000000"/>
        </w:rPr>
      </w:pPr>
      <w:bookmarkStart w:id="15" w:name="speech14"/>
      <w:r w:rsidRPr="005305DE">
        <w:rPr>
          <w:bCs/>
          <w:color w:val="000000"/>
        </w:rPr>
        <w:t>HAMLET</w:t>
      </w:r>
      <w:bookmarkEnd w:id="15"/>
      <w:r w:rsidRPr="005305DE">
        <w:rPr>
          <w:color w:val="000000"/>
        </w:rPr>
        <w:t xml:space="preserve"> </w:t>
      </w:r>
    </w:p>
    <w:p w14:paraId="7B6962B6" w14:textId="77777777" w:rsidR="00CD660C" w:rsidRPr="005305DE" w:rsidRDefault="00CD660C" w:rsidP="00FE0766">
      <w:pPr>
        <w:spacing w:line="360" w:lineRule="auto"/>
        <w:contextualSpacing/>
        <w:rPr>
          <w:color w:val="000000"/>
        </w:rPr>
      </w:pPr>
      <w:bookmarkStart w:id="16" w:name="speech15"/>
      <w:r w:rsidRPr="005305DE">
        <w:rPr>
          <w:color w:val="000000"/>
        </w:rPr>
        <w:t>cum, sit dwn &amp; listN 2 me.  I M goin 2 hold ^ a mirra so U cn c wot U hav bcum</w:t>
      </w:r>
    </w:p>
    <w:p w14:paraId="7B6962B7" w14:textId="77777777" w:rsidR="00CD660C" w:rsidRPr="005305DE" w:rsidRDefault="00CD660C" w:rsidP="00FE0766">
      <w:pPr>
        <w:spacing w:line="360" w:lineRule="auto"/>
        <w:contextualSpacing/>
        <w:rPr>
          <w:color w:val="000000"/>
        </w:rPr>
      </w:pPr>
      <w:r w:rsidRPr="005305DE">
        <w:rPr>
          <w:bCs/>
          <w:color w:val="000000"/>
        </w:rPr>
        <w:t>QUEEN GERTRUDE</w:t>
      </w:r>
      <w:bookmarkEnd w:id="16"/>
      <w:r w:rsidRPr="005305DE">
        <w:rPr>
          <w:color w:val="000000"/>
        </w:rPr>
        <w:t xml:space="preserve"> </w:t>
      </w:r>
    </w:p>
    <w:p w14:paraId="7B6962B8" w14:textId="77777777" w:rsidR="00CD660C" w:rsidRPr="005305DE" w:rsidRDefault="00CD660C" w:rsidP="00FE0766">
      <w:pPr>
        <w:spacing w:line="360" w:lineRule="auto"/>
        <w:contextualSpacing/>
        <w:rPr>
          <w:color w:val="000000"/>
        </w:rPr>
      </w:pPr>
      <w:bookmarkStart w:id="17" w:name="24"/>
      <w:r w:rsidRPr="005305DE">
        <w:rPr>
          <w:color w:val="000000"/>
        </w:rPr>
        <w:t>What wilt thou do? thou wilt not murder me?</w:t>
      </w:r>
      <w:bookmarkEnd w:id="17"/>
      <w:r w:rsidRPr="005305DE">
        <w:rPr>
          <w:color w:val="000000"/>
        </w:rPr>
        <w:t xml:space="preserve"> . . . </w:t>
      </w:r>
      <w:bookmarkStart w:id="18" w:name="45"/>
      <w:r w:rsidRPr="005305DE">
        <w:rPr>
          <w:color w:val="000000"/>
        </w:rPr>
        <w:t>What have I done, that thou darest wag thy tongue</w:t>
      </w:r>
      <w:bookmarkStart w:id="19" w:name="46"/>
      <w:bookmarkEnd w:id="18"/>
      <w:r w:rsidRPr="005305DE">
        <w:rPr>
          <w:color w:val="000000"/>
        </w:rPr>
        <w:t>/In noise so rude against me?</w:t>
      </w:r>
      <w:bookmarkEnd w:id="19"/>
    </w:p>
    <w:p w14:paraId="7B6962B9" w14:textId="77777777" w:rsidR="00CD660C" w:rsidRPr="005305DE" w:rsidRDefault="00CD660C" w:rsidP="00FE0766">
      <w:pPr>
        <w:spacing w:line="360" w:lineRule="auto"/>
        <w:contextualSpacing/>
        <w:rPr>
          <w:color w:val="000000"/>
        </w:rPr>
      </w:pPr>
      <w:bookmarkStart w:id="20" w:name="speech26"/>
      <w:r w:rsidRPr="005305DE">
        <w:rPr>
          <w:bCs/>
          <w:color w:val="000000"/>
        </w:rPr>
        <w:t>HAMLET</w:t>
      </w:r>
      <w:bookmarkEnd w:id="20"/>
      <w:r w:rsidRPr="005305DE">
        <w:rPr>
          <w:color w:val="000000"/>
        </w:rPr>
        <w:t xml:space="preserve"> </w:t>
      </w:r>
    </w:p>
    <w:p w14:paraId="7B6962BA" w14:textId="77777777" w:rsidR="00CD660C" w:rsidRPr="005305DE" w:rsidRDefault="00CD660C" w:rsidP="00FE0766">
      <w:pPr>
        <w:spacing w:line="360" w:lineRule="auto"/>
        <w:contextualSpacing/>
        <w:rPr>
          <w:color w:val="000000"/>
        </w:rPr>
      </w:pPr>
      <w:r w:rsidRPr="005305DE">
        <w:rPr>
          <w:color w:val="000000"/>
        </w:rPr>
        <w:t>somTIN so sickening dat I cnt evN find d wrds 2 descriB it</w:t>
      </w:r>
    </w:p>
    <w:p w14:paraId="7B6962BB" w14:textId="77777777" w:rsidR="00CD660C" w:rsidRPr="005305DE" w:rsidRDefault="00CD660C" w:rsidP="00FE0766">
      <w:pPr>
        <w:spacing w:line="360" w:lineRule="auto"/>
        <w:contextualSpacing/>
        <w:rPr>
          <w:color w:val="000000"/>
        </w:rPr>
      </w:pPr>
      <w:bookmarkStart w:id="21" w:name="speech27"/>
      <w:r w:rsidRPr="005305DE">
        <w:rPr>
          <w:bCs/>
          <w:color w:val="000000"/>
        </w:rPr>
        <w:t>QUEEN GERTRUDE</w:t>
      </w:r>
      <w:bookmarkEnd w:id="21"/>
      <w:r w:rsidRPr="005305DE">
        <w:rPr>
          <w:color w:val="000000"/>
        </w:rPr>
        <w:t xml:space="preserve"> </w:t>
      </w:r>
      <w:bookmarkStart w:id="22" w:name="59"/>
    </w:p>
    <w:p w14:paraId="7B6962BC" w14:textId="77777777" w:rsidR="00CD660C" w:rsidRPr="005305DE" w:rsidRDefault="00CD660C" w:rsidP="00FE0766">
      <w:pPr>
        <w:spacing w:line="360" w:lineRule="auto"/>
        <w:contextualSpacing/>
        <w:rPr>
          <w:color w:val="000000"/>
        </w:rPr>
      </w:pPr>
      <w:r w:rsidRPr="005305DE">
        <w:rPr>
          <w:color w:val="000000"/>
        </w:rPr>
        <w:t>Ay me, what act,</w:t>
      </w:r>
      <w:bookmarkEnd w:id="22"/>
      <w:r w:rsidRPr="005305DE">
        <w:rPr>
          <w:color w:val="000000"/>
        </w:rPr>
        <w:br/>
      </w:r>
      <w:bookmarkStart w:id="23" w:name="60"/>
      <w:r w:rsidRPr="005305DE">
        <w:rPr>
          <w:color w:val="000000"/>
        </w:rPr>
        <w:t>That roars so loud, and thunders in the index?</w:t>
      </w:r>
      <w:bookmarkEnd w:id="23"/>
    </w:p>
    <w:p w14:paraId="7B6962BD" w14:textId="77777777" w:rsidR="002B70E7" w:rsidRPr="005305DE" w:rsidRDefault="002B70E7" w:rsidP="00FE0766">
      <w:pPr>
        <w:spacing w:line="360" w:lineRule="auto"/>
        <w:contextualSpacing/>
      </w:pPr>
    </w:p>
    <w:p w14:paraId="7B6962BE" w14:textId="77777777" w:rsidR="002B70E7" w:rsidRPr="005305DE" w:rsidRDefault="002B70E7" w:rsidP="005305DE">
      <w:pPr>
        <w:spacing w:after="0"/>
        <w:ind w:left="360"/>
      </w:pPr>
      <w:r w:rsidRPr="005305DE">
        <w:lastRenderedPageBreak/>
        <w:t>To help prepare, it would be helpful to collect quotes as we read to help with your position essay.</w:t>
      </w:r>
    </w:p>
    <w:tbl>
      <w:tblPr>
        <w:tblStyle w:val="TableGrid"/>
        <w:tblW w:w="0" w:type="auto"/>
        <w:tblInd w:w="360" w:type="dxa"/>
        <w:tblLook w:val="04A0" w:firstRow="1" w:lastRow="0" w:firstColumn="1" w:lastColumn="0" w:noHBand="0" w:noVBand="1"/>
      </w:tblPr>
      <w:tblGrid>
        <w:gridCol w:w="2046"/>
        <w:gridCol w:w="6944"/>
      </w:tblGrid>
      <w:tr w:rsidR="002B70E7" w:rsidRPr="005305DE" w14:paraId="7B6962C1" w14:textId="77777777" w:rsidTr="002401D8">
        <w:tc>
          <w:tcPr>
            <w:tcW w:w="2088" w:type="dxa"/>
          </w:tcPr>
          <w:p w14:paraId="7B6962BF" w14:textId="77777777" w:rsidR="002B70E7" w:rsidRPr="005305DE" w:rsidRDefault="002B70E7" w:rsidP="005305DE">
            <w:r w:rsidRPr="005305DE">
              <w:t>Act(s)</w:t>
            </w:r>
          </w:p>
        </w:tc>
        <w:tc>
          <w:tcPr>
            <w:tcW w:w="7128" w:type="dxa"/>
          </w:tcPr>
          <w:p w14:paraId="7B6962C0" w14:textId="77777777" w:rsidR="002B70E7" w:rsidRPr="005305DE" w:rsidRDefault="002B70E7" w:rsidP="005305DE">
            <w:r w:rsidRPr="005305DE">
              <w:t>Quote(s) &amp; Important Passage(s)</w:t>
            </w:r>
          </w:p>
        </w:tc>
      </w:tr>
      <w:tr w:rsidR="002B70E7" w:rsidRPr="005305DE" w14:paraId="7B6962CB" w14:textId="77777777" w:rsidTr="002401D8">
        <w:tc>
          <w:tcPr>
            <w:tcW w:w="2088" w:type="dxa"/>
          </w:tcPr>
          <w:p w14:paraId="7B6962C2" w14:textId="77777777" w:rsidR="002B70E7" w:rsidRPr="005305DE" w:rsidRDefault="002B70E7" w:rsidP="005305DE">
            <w:r w:rsidRPr="005305DE">
              <w:t>Act I</w:t>
            </w:r>
          </w:p>
          <w:p w14:paraId="7B6962C3" w14:textId="77777777" w:rsidR="002B70E7" w:rsidRPr="005305DE" w:rsidRDefault="002B70E7" w:rsidP="005305DE"/>
          <w:p w14:paraId="7B6962C4" w14:textId="77777777" w:rsidR="002B70E7" w:rsidRPr="005305DE" w:rsidRDefault="002B70E7" w:rsidP="005305DE"/>
          <w:p w14:paraId="7B6962C5" w14:textId="77777777" w:rsidR="002B70E7" w:rsidRPr="005305DE" w:rsidRDefault="002B70E7" w:rsidP="005305DE"/>
          <w:p w14:paraId="7B6962C6" w14:textId="77777777" w:rsidR="002B70E7" w:rsidRPr="005305DE" w:rsidRDefault="002B70E7" w:rsidP="005305DE"/>
          <w:p w14:paraId="7B6962C7" w14:textId="77777777" w:rsidR="002B70E7" w:rsidRPr="005305DE" w:rsidRDefault="002B70E7" w:rsidP="005305DE"/>
          <w:p w14:paraId="7B6962C8" w14:textId="77777777" w:rsidR="002B70E7" w:rsidRPr="005305DE" w:rsidRDefault="002B70E7" w:rsidP="005305DE"/>
          <w:p w14:paraId="7B6962C9" w14:textId="77777777" w:rsidR="002B70E7" w:rsidRPr="005305DE" w:rsidRDefault="002B70E7" w:rsidP="005305DE"/>
        </w:tc>
        <w:tc>
          <w:tcPr>
            <w:tcW w:w="7128" w:type="dxa"/>
          </w:tcPr>
          <w:p w14:paraId="7B6962CA" w14:textId="77777777" w:rsidR="002B70E7" w:rsidRPr="005305DE" w:rsidRDefault="002B70E7" w:rsidP="005305DE"/>
        </w:tc>
      </w:tr>
      <w:tr w:rsidR="002B70E7" w:rsidRPr="005305DE" w14:paraId="7B6962D5" w14:textId="77777777" w:rsidTr="002401D8">
        <w:tc>
          <w:tcPr>
            <w:tcW w:w="2088" w:type="dxa"/>
          </w:tcPr>
          <w:p w14:paraId="7B6962CC" w14:textId="77777777" w:rsidR="002B70E7" w:rsidRPr="005305DE" w:rsidRDefault="002B70E7" w:rsidP="005305DE">
            <w:r w:rsidRPr="005305DE">
              <w:t>Act II</w:t>
            </w:r>
          </w:p>
          <w:p w14:paraId="7B6962CD" w14:textId="77777777" w:rsidR="002B70E7" w:rsidRPr="005305DE" w:rsidRDefault="002B70E7" w:rsidP="005305DE"/>
          <w:p w14:paraId="7B6962CE" w14:textId="77777777" w:rsidR="002B70E7" w:rsidRPr="005305DE" w:rsidRDefault="002B70E7" w:rsidP="005305DE"/>
          <w:p w14:paraId="7B6962CF" w14:textId="77777777" w:rsidR="002B70E7" w:rsidRPr="005305DE" w:rsidRDefault="002B70E7" w:rsidP="005305DE"/>
          <w:p w14:paraId="7B6962D0" w14:textId="77777777" w:rsidR="002B70E7" w:rsidRPr="005305DE" w:rsidRDefault="002B70E7" w:rsidP="005305DE"/>
          <w:p w14:paraId="7B6962D1" w14:textId="77777777" w:rsidR="002B70E7" w:rsidRPr="005305DE" w:rsidRDefault="002B70E7" w:rsidP="005305DE"/>
          <w:p w14:paraId="7B6962D2" w14:textId="77777777" w:rsidR="002B70E7" w:rsidRPr="005305DE" w:rsidRDefault="002B70E7" w:rsidP="005305DE"/>
          <w:p w14:paraId="7B6962D3" w14:textId="77777777" w:rsidR="002B70E7" w:rsidRPr="005305DE" w:rsidRDefault="002B70E7" w:rsidP="005305DE"/>
        </w:tc>
        <w:tc>
          <w:tcPr>
            <w:tcW w:w="7128" w:type="dxa"/>
          </w:tcPr>
          <w:p w14:paraId="7B6962D4" w14:textId="77777777" w:rsidR="002B70E7" w:rsidRPr="005305DE" w:rsidRDefault="002B70E7" w:rsidP="005305DE"/>
        </w:tc>
      </w:tr>
      <w:tr w:rsidR="002B70E7" w:rsidRPr="005305DE" w14:paraId="7B6962DF" w14:textId="77777777" w:rsidTr="002401D8">
        <w:tc>
          <w:tcPr>
            <w:tcW w:w="2088" w:type="dxa"/>
          </w:tcPr>
          <w:p w14:paraId="7B6962D6" w14:textId="77777777" w:rsidR="002B70E7" w:rsidRPr="005305DE" w:rsidRDefault="002B70E7" w:rsidP="005305DE">
            <w:r w:rsidRPr="005305DE">
              <w:t>Act III</w:t>
            </w:r>
          </w:p>
          <w:p w14:paraId="7B6962D7" w14:textId="77777777" w:rsidR="002B70E7" w:rsidRPr="005305DE" w:rsidRDefault="002B70E7" w:rsidP="005305DE"/>
          <w:p w14:paraId="7B6962D8" w14:textId="77777777" w:rsidR="002B70E7" w:rsidRPr="005305DE" w:rsidRDefault="002B70E7" w:rsidP="005305DE"/>
          <w:p w14:paraId="7B6962D9" w14:textId="77777777" w:rsidR="002B70E7" w:rsidRPr="005305DE" w:rsidRDefault="002B70E7" w:rsidP="005305DE"/>
          <w:p w14:paraId="7B6962DA" w14:textId="77777777" w:rsidR="002B70E7" w:rsidRPr="005305DE" w:rsidRDefault="002B70E7" w:rsidP="005305DE"/>
          <w:p w14:paraId="7B6962DB" w14:textId="77777777" w:rsidR="002B70E7" w:rsidRPr="005305DE" w:rsidRDefault="002B70E7" w:rsidP="005305DE"/>
          <w:p w14:paraId="7B6962DC" w14:textId="77777777" w:rsidR="002B70E7" w:rsidRPr="005305DE" w:rsidRDefault="002B70E7" w:rsidP="005305DE"/>
          <w:p w14:paraId="7B6962DD" w14:textId="77777777" w:rsidR="002B70E7" w:rsidRPr="005305DE" w:rsidRDefault="002B70E7" w:rsidP="005305DE"/>
        </w:tc>
        <w:tc>
          <w:tcPr>
            <w:tcW w:w="7128" w:type="dxa"/>
          </w:tcPr>
          <w:p w14:paraId="7B6962DE" w14:textId="77777777" w:rsidR="002B70E7" w:rsidRPr="005305DE" w:rsidRDefault="002B70E7" w:rsidP="005305DE"/>
        </w:tc>
      </w:tr>
      <w:tr w:rsidR="002B70E7" w:rsidRPr="005305DE" w14:paraId="7B6962E9" w14:textId="77777777" w:rsidTr="002401D8">
        <w:tc>
          <w:tcPr>
            <w:tcW w:w="2088" w:type="dxa"/>
          </w:tcPr>
          <w:p w14:paraId="7B6962E0" w14:textId="77777777" w:rsidR="002B70E7" w:rsidRPr="005305DE" w:rsidRDefault="002B70E7" w:rsidP="005305DE">
            <w:r w:rsidRPr="005305DE">
              <w:t>Act IV</w:t>
            </w:r>
          </w:p>
          <w:p w14:paraId="7B6962E1" w14:textId="77777777" w:rsidR="002B70E7" w:rsidRPr="005305DE" w:rsidRDefault="002B70E7" w:rsidP="005305DE"/>
          <w:p w14:paraId="7B6962E2" w14:textId="77777777" w:rsidR="002B70E7" w:rsidRPr="005305DE" w:rsidRDefault="002B70E7" w:rsidP="005305DE"/>
          <w:p w14:paraId="7B6962E3" w14:textId="77777777" w:rsidR="002B70E7" w:rsidRPr="005305DE" w:rsidRDefault="002B70E7" w:rsidP="005305DE"/>
          <w:p w14:paraId="7B6962E4" w14:textId="77777777" w:rsidR="002B70E7" w:rsidRPr="005305DE" w:rsidRDefault="002B70E7" w:rsidP="005305DE"/>
          <w:p w14:paraId="7B6962E5" w14:textId="77777777" w:rsidR="002B70E7" w:rsidRPr="005305DE" w:rsidRDefault="002B70E7" w:rsidP="005305DE"/>
          <w:p w14:paraId="7B6962E6" w14:textId="77777777" w:rsidR="002B70E7" w:rsidRPr="005305DE" w:rsidRDefault="002B70E7" w:rsidP="005305DE"/>
          <w:p w14:paraId="7B6962E7" w14:textId="77777777" w:rsidR="002B70E7" w:rsidRPr="005305DE" w:rsidRDefault="002B70E7" w:rsidP="005305DE"/>
        </w:tc>
        <w:tc>
          <w:tcPr>
            <w:tcW w:w="7128" w:type="dxa"/>
          </w:tcPr>
          <w:p w14:paraId="7B6962E8" w14:textId="77777777" w:rsidR="002B70E7" w:rsidRPr="005305DE" w:rsidRDefault="002B70E7" w:rsidP="005305DE"/>
        </w:tc>
      </w:tr>
      <w:tr w:rsidR="002B70E7" w:rsidRPr="005305DE" w14:paraId="7B6962F4" w14:textId="77777777" w:rsidTr="002401D8">
        <w:tc>
          <w:tcPr>
            <w:tcW w:w="2088" w:type="dxa"/>
          </w:tcPr>
          <w:p w14:paraId="7B6962EA" w14:textId="77777777" w:rsidR="002B70E7" w:rsidRPr="005305DE" w:rsidRDefault="002B70E7" w:rsidP="005305DE">
            <w:r w:rsidRPr="005305DE">
              <w:t>Act V</w:t>
            </w:r>
          </w:p>
          <w:p w14:paraId="7B6962EB" w14:textId="77777777" w:rsidR="002B70E7" w:rsidRPr="005305DE" w:rsidRDefault="002B70E7" w:rsidP="005305DE"/>
          <w:p w14:paraId="7B6962EC" w14:textId="77777777" w:rsidR="002B70E7" w:rsidRPr="005305DE" w:rsidRDefault="002B70E7" w:rsidP="005305DE"/>
          <w:p w14:paraId="7B6962ED" w14:textId="77777777" w:rsidR="002B70E7" w:rsidRPr="005305DE" w:rsidRDefault="002B70E7" w:rsidP="005305DE"/>
          <w:p w14:paraId="7B6962EE" w14:textId="77777777" w:rsidR="002B70E7" w:rsidRPr="005305DE" w:rsidRDefault="002B70E7" w:rsidP="005305DE"/>
          <w:p w14:paraId="7B6962EF" w14:textId="77777777" w:rsidR="002B70E7" w:rsidRPr="005305DE" w:rsidRDefault="002B70E7" w:rsidP="005305DE"/>
          <w:p w14:paraId="7B6962F0" w14:textId="77777777" w:rsidR="002B70E7" w:rsidRPr="005305DE" w:rsidRDefault="002B70E7" w:rsidP="005305DE"/>
          <w:p w14:paraId="7B6962F1" w14:textId="77777777" w:rsidR="002B70E7" w:rsidRPr="005305DE" w:rsidRDefault="002B70E7" w:rsidP="005305DE"/>
          <w:p w14:paraId="7B6962F2" w14:textId="77777777" w:rsidR="002B70E7" w:rsidRPr="005305DE" w:rsidRDefault="002B70E7" w:rsidP="005305DE"/>
        </w:tc>
        <w:tc>
          <w:tcPr>
            <w:tcW w:w="7128" w:type="dxa"/>
          </w:tcPr>
          <w:p w14:paraId="7B6962F3" w14:textId="77777777" w:rsidR="002B70E7" w:rsidRPr="005305DE" w:rsidRDefault="002B70E7" w:rsidP="005305DE"/>
        </w:tc>
      </w:tr>
    </w:tbl>
    <w:p w14:paraId="7B6962F5" w14:textId="77777777" w:rsidR="002B70E7" w:rsidRPr="005305DE" w:rsidRDefault="002B70E7" w:rsidP="005305DE">
      <w:pPr>
        <w:spacing w:after="0"/>
        <w:ind w:left="360"/>
      </w:pPr>
    </w:p>
    <w:p w14:paraId="7B6962F6" w14:textId="77777777" w:rsidR="002B70E7" w:rsidRPr="005305DE" w:rsidRDefault="002B70E7" w:rsidP="005305DE">
      <w:pPr>
        <w:spacing w:after="0"/>
        <w:rPr>
          <w:u w:val="single"/>
        </w:rPr>
      </w:pPr>
      <w:r w:rsidRPr="005305DE">
        <w:rPr>
          <w:u w:val="single"/>
        </w:rPr>
        <w:t>How to I cite the quotes?</w:t>
      </w:r>
    </w:p>
    <w:p w14:paraId="7B6962F7" w14:textId="77777777" w:rsidR="002B70E7" w:rsidRPr="005305DE" w:rsidRDefault="002B70E7" w:rsidP="00FE0766">
      <w:pPr>
        <w:spacing w:after="0"/>
      </w:pPr>
      <w:r w:rsidRPr="005305DE">
        <w:t>To properly collect a quote you will need to properly cite it; thus, you will need the act, scene, and line number(s).</w:t>
      </w:r>
      <w:r w:rsidR="00FE0766">
        <w:t xml:space="preserve"> </w:t>
      </w:r>
      <w:r w:rsidRPr="005305DE">
        <w:t>(i.e., “To be or not to be…(3.1.57-91))</w:t>
      </w:r>
    </w:p>
    <w:p w14:paraId="7B6962F8" w14:textId="77777777" w:rsidR="002B70E7" w:rsidRPr="005305DE" w:rsidRDefault="002B70E7" w:rsidP="005305DE">
      <w:pPr>
        <w:spacing w:after="0"/>
        <w:ind w:left="360"/>
      </w:pPr>
      <w:r w:rsidRPr="005305DE">
        <w:lastRenderedPageBreak/>
        <w:t>B. Representing Cards</w:t>
      </w:r>
    </w:p>
    <w:p w14:paraId="7B6962F9" w14:textId="77777777" w:rsidR="002B70E7" w:rsidRPr="005305DE" w:rsidRDefault="002B70E7" w:rsidP="00FE0766">
      <w:pPr>
        <w:pStyle w:val="ListParagraph"/>
        <w:numPr>
          <w:ilvl w:val="1"/>
          <w:numId w:val="3"/>
        </w:numPr>
        <w:spacing w:after="0"/>
      </w:pPr>
      <w:r w:rsidRPr="005305DE">
        <w:t>focus on quotes that capture the essence of each character</w:t>
      </w:r>
      <w:r w:rsidR="00FE0766">
        <w:t xml:space="preserve"> or connect to Hamlet </w:t>
      </w:r>
    </w:p>
    <w:tbl>
      <w:tblPr>
        <w:tblStyle w:val="TableGrid"/>
        <w:tblW w:w="0" w:type="auto"/>
        <w:tblInd w:w="360" w:type="dxa"/>
        <w:tblLook w:val="04A0" w:firstRow="1" w:lastRow="0" w:firstColumn="1" w:lastColumn="0" w:noHBand="0" w:noVBand="1"/>
      </w:tblPr>
      <w:tblGrid>
        <w:gridCol w:w="4524"/>
        <w:gridCol w:w="4466"/>
      </w:tblGrid>
      <w:tr w:rsidR="002B70E7" w:rsidRPr="005305DE" w14:paraId="7B696302" w14:textId="77777777" w:rsidTr="002401D8">
        <w:tc>
          <w:tcPr>
            <w:tcW w:w="4788" w:type="dxa"/>
          </w:tcPr>
          <w:p w14:paraId="7B6962FA" w14:textId="77777777" w:rsidR="002B70E7" w:rsidRPr="005305DE" w:rsidRDefault="002B70E7" w:rsidP="005305DE">
            <w:r w:rsidRPr="005305DE">
              <w:t>Hamlet</w:t>
            </w:r>
          </w:p>
          <w:p w14:paraId="7B6962FB" w14:textId="77777777" w:rsidR="002B70E7" w:rsidRPr="005305DE" w:rsidRDefault="002B70E7" w:rsidP="005305DE"/>
          <w:p w14:paraId="7B6962FC" w14:textId="77777777" w:rsidR="002B70E7" w:rsidRPr="005305DE" w:rsidRDefault="002B70E7" w:rsidP="005305DE"/>
          <w:p w14:paraId="7B6962FD" w14:textId="77777777" w:rsidR="002B70E7" w:rsidRPr="005305DE" w:rsidRDefault="002B70E7" w:rsidP="005305DE"/>
          <w:p w14:paraId="7B6962FE" w14:textId="77777777" w:rsidR="002B70E7" w:rsidRPr="005305DE" w:rsidRDefault="002B70E7" w:rsidP="005305DE"/>
          <w:p w14:paraId="7B6962FF" w14:textId="77777777" w:rsidR="002B70E7" w:rsidRPr="005305DE" w:rsidRDefault="002B70E7" w:rsidP="005305DE"/>
          <w:p w14:paraId="7B696300" w14:textId="77777777" w:rsidR="002B70E7" w:rsidRPr="005305DE" w:rsidRDefault="002B70E7" w:rsidP="005305DE"/>
        </w:tc>
        <w:tc>
          <w:tcPr>
            <w:tcW w:w="4788" w:type="dxa"/>
          </w:tcPr>
          <w:p w14:paraId="7B696301" w14:textId="77777777" w:rsidR="002B70E7" w:rsidRPr="005305DE" w:rsidRDefault="002B70E7" w:rsidP="005305DE"/>
        </w:tc>
      </w:tr>
      <w:tr w:rsidR="002B70E7" w:rsidRPr="005305DE" w14:paraId="7B69630B" w14:textId="77777777" w:rsidTr="002401D8">
        <w:tc>
          <w:tcPr>
            <w:tcW w:w="4788" w:type="dxa"/>
          </w:tcPr>
          <w:p w14:paraId="7B696303" w14:textId="77777777" w:rsidR="002B70E7" w:rsidRPr="005305DE" w:rsidRDefault="002B70E7" w:rsidP="005305DE">
            <w:r w:rsidRPr="005305DE">
              <w:t>Ophelia</w:t>
            </w:r>
          </w:p>
          <w:p w14:paraId="7B696304" w14:textId="77777777" w:rsidR="002B70E7" w:rsidRPr="005305DE" w:rsidRDefault="002B70E7" w:rsidP="005305DE"/>
          <w:p w14:paraId="7B696305" w14:textId="77777777" w:rsidR="002B70E7" w:rsidRPr="005305DE" w:rsidRDefault="002B70E7" w:rsidP="005305DE"/>
          <w:p w14:paraId="7B696306" w14:textId="77777777" w:rsidR="002B70E7" w:rsidRPr="005305DE" w:rsidRDefault="002B70E7" w:rsidP="005305DE"/>
          <w:p w14:paraId="7B696307" w14:textId="77777777" w:rsidR="002B70E7" w:rsidRPr="005305DE" w:rsidRDefault="002B70E7" w:rsidP="005305DE"/>
          <w:p w14:paraId="7B696308" w14:textId="77777777" w:rsidR="002B70E7" w:rsidRPr="005305DE" w:rsidRDefault="002B70E7" w:rsidP="005305DE"/>
          <w:p w14:paraId="7B696309" w14:textId="77777777" w:rsidR="002B70E7" w:rsidRPr="005305DE" w:rsidRDefault="002B70E7" w:rsidP="005305DE"/>
        </w:tc>
        <w:tc>
          <w:tcPr>
            <w:tcW w:w="4788" w:type="dxa"/>
          </w:tcPr>
          <w:p w14:paraId="7B69630A" w14:textId="77777777" w:rsidR="002B70E7" w:rsidRPr="005305DE" w:rsidRDefault="002B70E7" w:rsidP="005305DE"/>
        </w:tc>
      </w:tr>
      <w:tr w:rsidR="002B70E7" w:rsidRPr="005305DE" w14:paraId="7B696313" w14:textId="77777777" w:rsidTr="002401D8">
        <w:tc>
          <w:tcPr>
            <w:tcW w:w="4788" w:type="dxa"/>
          </w:tcPr>
          <w:p w14:paraId="7B69630C" w14:textId="77777777" w:rsidR="002B70E7" w:rsidRPr="005305DE" w:rsidRDefault="002B70E7" w:rsidP="005305DE">
            <w:r w:rsidRPr="005305DE">
              <w:t>Claudius</w:t>
            </w:r>
          </w:p>
          <w:p w14:paraId="7B69630D" w14:textId="77777777" w:rsidR="002B70E7" w:rsidRPr="005305DE" w:rsidRDefault="002B70E7" w:rsidP="005305DE"/>
          <w:p w14:paraId="7B69630E" w14:textId="77777777" w:rsidR="002B70E7" w:rsidRPr="005305DE" w:rsidRDefault="002B70E7" w:rsidP="005305DE"/>
          <w:p w14:paraId="7B69630F" w14:textId="77777777" w:rsidR="002B70E7" w:rsidRPr="005305DE" w:rsidRDefault="002B70E7" w:rsidP="005305DE"/>
          <w:p w14:paraId="7B696310" w14:textId="77777777" w:rsidR="002B70E7" w:rsidRPr="005305DE" w:rsidRDefault="002B70E7" w:rsidP="005305DE"/>
          <w:p w14:paraId="7B696311" w14:textId="77777777" w:rsidR="002B70E7" w:rsidRPr="005305DE" w:rsidRDefault="002B70E7" w:rsidP="005305DE"/>
        </w:tc>
        <w:tc>
          <w:tcPr>
            <w:tcW w:w="4788" w:type="dxa"/>
          </w:tcPr>
          <w:p w14:paraId="7B696312" w14:textId="77777777" w:rsidR="002B70E7" w:rsidRPr="005305DE" w:rsidRDefault="002B70E7" w:rsidP="005305DE"/>
        </w:tc>
      </w:tr>
      <w:tr w:rsidR="002B70E7" w:rsidRPr="005305DE" w14:paraId="7B69631B" w14:textId="77777777" w:rsidTr="002401D8">
        <w:tc>
          <w:tcPr>
            <w:tcW w:w="4788" w:type="dxa"/>
          </w:tcPr>
          <w:p w14:paraId="7B696314" w14:textId="77777777" w:rsidR="002B70E7" w:rsidRPr="005305DE" w:rsidRDefault="002B70E7" w:rsidP="005305DE">
            <w:r w:rsidRPr="005305DE">
              <w:t>Horatio</w:t>
            </w:r>
          </w:p>
          <w:p w14:paraId="7B696315" w14:textId="77777777" w:rsidR="002B70E7" w:rsidRPr="005305DE" w:rsidRDefault="002B70E7" w:rsidP="005305DE"/>
          <w:p w14:paraId="7B696316" w14:textId="77777777" w:rsidR="002B70E7" w:rsidRPr="005305DE" w:rsidRDefault="002B70E7" w:rsidP="005305DE"/>
          <w:p w14:paraId="7B696317" w14:textId="77777777" w:rsidR="002B70E7" w:rsidRPr="005305DE" w:rsidRDefault="002B70E7" w:rsidP="005305DE"/>
          <w:p w14:paraId="7B696318" w14:textId="77777777" w:rsidR="002B70E7" w:rsidRPr="005305DE" w:rsidRDefault="002B70E7" w:rsidP="005305DE"/>
          <w:p w14:paraId="7B696319" w14:textId="77777777" w:rsidR="002B70E7" w:rsidRPr="005305DE" w:rsidRDefault="002B70E7" w:rsidP="005305DE"/>
        </w:tc>
        <w:tc>
          <w:tcPr>
            <w:tcW w:w="4788" w:type="dxa"/>
          </w:tcPr>
          <w:p w14:paraId="7B69631A" w14:textId="77777777" w:rsidR="002B70E7" w:rsidRPr="005305DE" w:rsidRDefault="002B70E7" w:rsidP="005305DE"/>
        </w:tc>
      </w:tr>
      <w:tr w:rsidR="002B70E7" w:rsidRPr="005305DE" w14:paraId="7B696323" w14:textId="77777777" w:rsidTr="002401D8">
        <w:tc>
          <w:tcPr>
            <w:tcW w:w="4788" w:type="dxa"/>
          </w:tcPr>
          <w:p w14:paraId="7B69631C" w14:textId="77777777" w:rsidR="002B70E7" w:rsidRPr="005305DE" w:rsidRDefault="002B70E7" w:rsidP="005305DE">
            <w:r w:rsidRPr="005305DE">
              <w:t>Gertrude</w:t>
            </w:r>
          </w:p>
          <w:p w14:paraId="7B69631D" w14:textId="77777777" w:rsidR="002B70E7" w:rsidRPr="005305DE" w:rsidRDefault="002B70E7" w:rsidP="005305DE"/>
          <w:p w14:paraId="7B69631E" w14:textId="77777777" w:rsidR="002B70E7" w:rsidRPr="005305DE" w:rsidRDefault="002B70E7" w:rsidP="005305DE"/>
          <w:p w14:paraId="7B69631F" w14:textId="77777777" w:rsidR="002B70E7" w:rsidRPr="005305DE" w:rsidRDefault="002B70E7" w:rsidP="005305DE"/>
          <w:p w14:paraId="7B696320" w14:textId="77777777" w:rsidR="002B70E7" w:rsidRPr="005305DE" w:rsidRDefault="002B70E7" w:rsidP="005305DE"/>
          <w:p w14:paraId="7B696321" w14:textId="77777777" w:rsidR="002B70E7" w:rsidRPr="005305DE" w:rsidRDefault="002B70E7" w:rsidP="005305DE"/>
        </w:tc>
        <w:tc>
          <w:tcPr>
            <w:tcW w:w="4788" w:type="dxa"/>
          </w:tcPr>
          <w:p w14:paraId="7B696322" w14:textId="77777777" w:rsidR="002B70E7" w:rsidRPr="005305DE" w:rsidRDefault="002B70E7" w:rsidP="005305DE"/>
        </w:tc>
      </w:tr>
      <w:tr w:rsidR="002B70E7" w:rsidRPr="005305DE" w14:paraId="7B69632C" w14:textId="77777777" w:rsidTr="002401D8">
        <w:tc>
          <w:tcPr>
            <w:tcW w:w="4788" w:type="dxa"/>
          </w:tcPr>
          <w:p w14:paraId="7B696324" w14:textId="77777777" w:rsidR="002B70E7" w:rsidRPr="005305DE" w:rsidRDefault="002B70E7" w:rsidP="005305DE">
            <w:r w:rsidRPr="005305DE">
              <w:t>Polonius</w:t>
            </w:r>
          </w:p>
          <w:p w14:paraId="7B696325" w14:textId="77777777" w:rsidR="002B70E7" w:rsidRPr="005305DE" w:rsidRDefault="002B70E7" w:rsidP="005305DE"/>
          <w:p w14:paraId="7B696326" w14:textId="77777777" w:rsidR="002B70E7" w:rsidRPr="005305DE" w:rsidRDefault="002B70E7" w:rsidP="005305DE"/>
          <w:p w14:paraId="7B696327" w14:textId="77777777" w:rsidR="002B70E7" w:rsidRPr="005305DE" w:rsidRDefault="002B70E7" w:rsidP="005305DE"/>
          <w:p w14:paraId="7B696328" w14:textId="77777777" w:rsidR="002B70E7" w:rsidRPr="005305DE" w:rsidRDefault="002B70E7" w:rsidP="005305DE"/>
          <w:p w14:paraId="7B696329" w14:textId="77777777" w:rsidR="002B70E7" w:rsidRPr="005305DE" w:rsidRDefault="002B70E7" w:rsidP="005305DE"/>
          <w:p w14:paraId="7B69632A" w14:textId="77777777" w:rsidR="002B70E7" w:rsidRPr="005305DE" w:rsidRDefault="002B70E7" w:rsidP="005305DE"/>
        </w:tc>
        <w:tc>
          <w:tcPr>
            <w:tcW w:w="4788" w:type="dxa"/>
          </w:tcPr>
          <w:p w14:paraId="7B69632B" w14:textId="77777777" w:rsidR="002B70E7" w:rsidRPr="005305DE" w:rsidRDefault="002B70E7" w:rsidP="005305DE"/>
        </w:tc>
      </w:tr>
      <w:tr w:rsidR="002B70E7" w:rsidRPr="005305DE" w14:paraId="7B696334" w14:textId="77777777" w:rsidTr="002401D8">
        <w:tc>
          <w:tcPr>
            <w:tcW w:w="4788" w:type="dxa"/>
          </w:tcPr>
          <w:p w14:paraId="7B69632D" w14:textId="77777777" w:rsidR="002B70E7" w:rsidRPr="005305DE" w:rsidRDefault="002B70E7" w:rsidP="005305DE">
            <w:r w:rsidRPr="005305DE">
              <w:t>Laertes</w:t>
            </w:r>
          </w:p>
          <w:p w14:paraId="7B69632E" w14:textId="77777777" w:rsidR="002B70E7" w:rsidRPr="005305DE" w:rsidRDefault="002B70E7" w:rsidP="005305DE"/>
          <w:p w14:paraId="7B69632F" w14:textId="77777777" w:rsidR="002B70E7" w:rsidRPr="005305DE" w:rsidRDefault="002B70E7" w:rsidP="005305DE"/>
          <w:p w14:paraId="7B696330" w14:textId="77777777" w:rsidR="002B70E7" w:rsidRPr="005305DE" w:rsidRDefault="002B70E7" w:rsidP="005305DE"/>
          <w:p w14:paraId="7B696331" w14:textId="77777777" w:rsidR="002B70E7" w:rsidRPr="005305DE" w:rsidRDefault="002B70E7" w:rsidP="005305DE"/>
          <w:p w14:paraId="7B696332" w14:textId="77777777" w:rsidR="002B70E7" w:rsidRPr="005305DE" w:rsidRDefault="002B70E7" w:rsidP="005305DE"/>
        </w:tc>
        <w:tc>
          <w:tcPr>
            <w:tcW w:w="4788" w:type="dxa"/>
          </w:tcPr>
          <w:p w14:paraId="7B696333" w14:textId="77777777" w:rsidR="002B70E7" w:rsidRPr="005305DE" w:rsidRDefault="002B70E7" w:rsidP="005305DE"/>
        </w:tc>
      </w:tr>
    </w:tbl>
    <w:p w14:paraId="7B696335" w14:textId="77777777" w:rsidR="002B70E7" w:rsidRPr="00FE0766" w:rsidRDefault="00FE0766" w:rsidP="005305DE">
      <w:pPr>
        <w:rPr>
          <w:b/>
        </w:rPr>
      </w:pPr>
      <w:r w:rsidRPr="00FE0766">
        <w:rPr>
          <w:b/>
        </w:rPr>
        <w:lastRenderedPageBreak/>
        <w:t xml:space="preserve">Questions </w:t>
      </w:r>
    </w:p>
    <w:p w14:paraId="7B696336" w14:textId="77777777" w:rsidR="0058328B" w:rsidRDefault="0058328B" w:rsidP="005305DE">
      <w:r w:rsidRPr="005305DE">
        <w:t>I am limiting the amount of questions for each act, but I am still expecting you to read it, google it, check it out on NO Fear Shakespeare etc. If you do not, you will have a tough time on the relationship assignment, the Jerry Springer Assignment</w:t>
      </w:r>
      <w:r w:rsidR="002D72B8" w:rsidRPr="005305DE">
        <w:t xml:space="preserve">, the debate, the 5 mini quiz/assessments etc. </w:t>
      </w:r>
    </w:p>
    <w:p w14:paraId="7B696337" w14:textId="77777777" w:rsidR="00FE0766" w:rsidRDefault="00FE0766" w:rsidP="005305DE"/>
    <w:p w14:paraId="7B696338" w14:textId="77777777" w:rsidR="00FE0766" w:rsidRPr="005305DE" w:rsidRDefault="00FE0766" w:rsidP="005305DE">
      <w:r>
        <w:t>Now, for the moment you have all been waiting for. I give you</w:t>
      </w:r>
    </w:p>
    <w:p w14:paraId="7B696339" w14:textId="77777777" w:rsidR="0058328B" w:rsidRPr="005305DE" w:rsidRDefault="0058328B" w:rsidP="005305DE">
      <w:pPr>
        <w:snapToGrid w:val="0"/>
        <w:rPr>
          <w:bCs/>
        </w:rPr>
      </w:pPr>
      <w:r w:rsidRPr="00FE0766">
        <w:rPr>
          <w:i/>
          <w:iCs/>
          <w:sz w:val="36"/>
        </w:rPr>
        <w:t>Hamlet</w:t>
      </w:r>
      <w:r w:rsidRPr="00FE0766">
        <w:rPr>
          <w:sz w:val="36"/>
        </w:rPr>
        <w:t xml:space="preserve"> by William Shakespeare</w:t>
      </w:r>
    </w:p>
    <w:p w14:paraId="7B69633A" w14:textId="77777777" w:rsidR="0058328B" w:rsidRPr="005305DE" w:rsidRDefault="0058328B" w:rsidP="005305DE">
      <w:pPr>
        <w:snapToGrid w:val="0"/>
        <w:ind w:left="360" w:hanging="360"/>
      </w:pPr>
      <w:r w:rsidRPr="005305DE">
        <w:rPr>
          <w:bCs/>
        </w:rPr>
        <w:t>The Human Condition</w:t>
      </w:r>
      <w:r w:rsidRPr="005305DE">
        <w:t xml:space="preserve"> explores the themes:</w:t>
      </w:r>
    </w:p>
    <w:p w14:paraId="7B69633B" w14:textId="77777777" w:rsidR="0058328B" w:rsidRPr="005305DE" w:rsidRDefault="0058328B" w:rsidP="005305DE">
      <w:pPr>
        <w:numPr>
          <w:ilvl w:val="0"/>
          <w:numId w:val="4"/>
        </w:numPr>
        <w:snapToGrid w:val="0"/>
        <w:spacing w:after="0" w:line="240" w:lineRule="auto"/>
      </w:pPr>
      <w:r w:rsidRPr="005305DE">
        <w:t>Sense of Self</w:t>
      </w:r>
    </w:p>
    <w:p w14:paraId="7B69633C" w14:textId="77777777" w:rsidR="0058328B" w:rsidRPr="005305DE" w:rsidRDefault="0058328B" w:rsidP="005305DE">
      <w:pPr>
        <w:numPr>
          <w:ilvl w:val="0"/>
          <w:numId w:val="4"/>
        </w:numPr>
        <w:snapToGrid w:val="0"/>
        <w:spacing w:after="0" w:line="240" w:lineRule="auto"/>
      </w:pPr>
      <w:r w:rsidRPr="005305DE">
        <w:t>Human Qualities and Ideals</w:t>
      </w:r>
    </w:p>
    <w:p w14:paraId="7B69633D" w14:textId="77777777" w:rsidR="0058328B" w:rsidRPr="005305DE" w:rsidRDefault="0058328B" w:rsidP="005305DE">
      <w:pPr>
        <w:numPr>
          <w:ilvl w:val="0"/>
          <w:numId w:val="4"/>
        </w:numPr>
        <w:snapToGrid w:val="0"/>
        <w:spacing w:after="0" w:line="240" w:lineRule="auto"/>
      </w:pPr>
      <w:r w:rsidRPr="005305DE">
        <w:t>Human Relationship(s)</w:t>
      </w:r>
    </w:p>
    <w:p w14:paraId="7B69633E" w14:textId="77777777" w:rsidR="0058328B" w:rsidRPr="005305DE" w:rsidRDefault="0058328B" w:rsidP="005305DE">
      <w:pPr>
        <w:numPr>
          <w:ilvl w:val="0"/>
          <w:numId w:val="4"/>
        </w:numPr>
        <w:snapToGrid w:val="0"/>
        <w:spacing w:after="0" w:line="240" w:lineRule="auto"/>
      </w:pPr>
      <w:r w:rsidRPr="005305DE">
        <w:t xml:space="preserve">Joy and Inspiration </w:t>
      </w:r>
    </w:p>
    <w:p w14:paraId="7B69633F" w14:textId="77777777" w:rsidR="0058328B" w:rsidRPr="005305DE" w:rsidRDefault="00FE0766" w:rsidP="005305DE">
      <w:pPr>
        <w:numPr>
          <w:ilvl w:val="0"/>
          <w:numId w:val="4"/>
        </w:numPr>
        <w:snapToGrid w:val="0"/>
        <w:spacing w:after="0" w:line="240" w:lineRule="auto"/>
        <w:rPr>
          <w:bCs/>
        </w:rPr>
      </w:pPr>
      <w:r w:rsidRPr="005305DE">
        <w:rPr>
          <w:bCs/>
          <w:noProof/>
          <w:u w:val="single"/>
        </w:rPr>
        <mc:AlternateContent>
          <mc:Choice Requires="wps">
            <w:drawing>
              <wp:anchor distT="0" distB="0" distL="114300" distR="114300" simplePos="0" relativeHeight="251661312" behindDoc="0" locked="0" layoutInCell="1" allowOverlap="1" wp14:anchorId="7B696454" wp14:editId="7B696455">
                <wp:simplePos x="0" y="0"/>
                <wp:positionH relativeFrom="margin">
                  <wp:posOffset>-396240</wp:posOffset>
                </wp:positionH>
                <wp:positionV relativeFrom="paragraph">
                  <wp:posOffset>174625</wp:posOffset>
                </wp:positionV>
                <wp:extent cx="6324600" cy="457200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572000"/>
                        </a:xfrm>
                        <a:prstGeom prst="roundRect">
                          <a:avLst>
                            <a:gd name="adj" fmla="val 16667"/>
                          </a:avLst>
                        </a:prstGeom>
                        <a:solidFill>
                          <a:srgbClr val="FFFFFF"/>
                        </a:solidFill>
                        <a:ln w="9525">
                          <a:solidFill>
                            <a:srgbClr val="000000"/>
                          </a:solidFill>
                          <a:round/>
                          <a:headEnd/>
                          <a:tailEnd/>
                        </a:ln>
                      </wps:spPr>
                      <wps:txbx>
                        <w:txbxContent>
                          <w:p w14:paraId="7B69645E" w14:textId="77777777" w:rsidR="0058328B" w:rsidRPr="0058328B" w:rsidRDefault="0058328B" w:rsidP="0058328B">
                            <w:pPr>
                              <w:jc w:val="center"/>
                              <w:rPr>
                                <w:rFonts w:ascii="Calibri" w:hAnsi="Calibri"/>
                                <w:b/>
                                <w:u w:val="single"/>
                                <w:lang w:val="fr-CA"/>
                              </w:rPr>
                            </w:pPr>
                            <w:r w:rsidRPr="0058328B">
                              <w:rPr>
                                <w:rFonts w:ascii="Calibri" w:hAnsi="Calibri"/>
                                <w:b/>
                                <w:u w:val="single"/>
                                <w:lang w:val="fr-CA"/>
                              </w:rPr>
                              <w:t>Literary Technique(s)</w:t>
                            </w:r>
                            <w:r w:rsidR="00FE0766">
                              <w:rPr>
                                <w:rFonts w:ascii="Calibri" w:hAnsi="Calibri"/>
                                <w:b/>
                                <w:u w:val="single"/>
                                <w:lang w:val="fr-CA"/>
                              </w:rPr>
                              <w:t xml:space="preserve"> Definitions</w:t>
                            </w:r>
                          </w:p>
                          <w:p w14:paraId="7B69645F" w14:textId="77777777" w:rsidR="0058328B" w:rsidRPr="0058328B" w:rsidRDefault="0058328B" w:rsidP="0058328B">
                            <w:pPr>
                              <w:rPr>
                                <w:rFonts w:ascii="Calibri" w:hAnsi="Calibri"/>
                                <w:b/>
                                <w:lang w:val="fr-CA"/>
                              </w:rPr>
                            </w:pPr>
                            <w:r w:rsidRPr="0058328B">
                              <w:rPr>
                                <w:rFonts w:ascii="Calibri" w:hAnsi="Calibri"/>
                                <w:b/>
                                <w:lang w:val="fr-CA"/>
                              </w:rPr>
                              <w:t>Paradox</w:t>
                            </w:r>
                          </w:p>
                          <w:p w14:paraId="7B696460" w14:textId="77777777" w:rsidR="0058328B" w:rsidRDefault="0058328B" w:rsidP="0058328B">
                            <w:pPr>
                              <w:rPr>
                                <w:rFonts w:ascii="Calibri" w:hAnsi="Calibri"/>
                                <w:b/>
                                <w:lang w:val="fr-CA"/>
                              </w:rPr>
                            </w:pPr>
                          </w:p>
                          <w:p w14:paraId="7B696461" w14:textId="77777777" w:rsidR="00FE0766" w:rsidRPr="0058328B" w:rsidRDefault="00FE0766" w:rsidP="0058328B">
                            <w:pPr>
                              <w:rPr>
                                <w:rFonts w:ascii="Calibri" w:hAnsi="Calibri"/>
                                <w:b/>
                                <w:lang w:val="fr-CA"/>
                              </w:rPr>
                            </w:pPr>
                          </w:p>
                          <w:p w14:paraId="7B696462" w14:textId="77777777" w:rsidR="0058328B" w:rsidRPr="0058328B" w:rsidRDefault="0058328B" w:rsidP="0058328B">
                            <w:pPr>
                              <w:rPr>
                                <w:rFonts w:ascii="Calibri" w:hAnsi="Calibri"/>
                                <w:b/>
                                <w:lang w:val="fr-CA"/>
                              </w:rPr>
                            </w:pPr>
                            <w:r w:rsidRPr="0058328B">
                              <w:rPr>
                                <w:rFonts w:ascii="Calibri" w:hAnsi="Calibri"/>
                                <w:b/>
                                <w:lang w:val="fr-CA"/>
                              </w:rPr>
                              <w:t>Foil</w:t>
                            </w:r>
                          </w:p>
                          <w:p w14:paraId="7B696463" w14:textId="77777777" w:rsidR="0058328B" w:rsidRDefault="0058328B" w:rsidP="0058328B">
                            <w:pPr>
                              <w:rPr>
                                <w:rFonts w:ascii="Calibri" w:hAnsi="Calibri"/>
                                <w:b/>
                                <w:lang w:val="fr-CA"/>
                              </w:rPr>
                            </w:pPr>
                          </w:p>
                          <w:p w14:paraId="7B696464" w14:textId="77777777" w:rsidR="00FE0766" w:rsidRPr="0058328B" w:rsidRDefault="00FE0766" w:rsidP="0058328B">
                            <w:pPr>
                              <w:rPr>
                                <w:rFonts w:ascii="Calibri" w:hAnsi="Calibri"/>
                                <w:b/>
                                <w:lang w:val="fr-CA"/>
                              </w:rPr>
                            </w:pPr>
                          </w:p>
                          <w:p w14:paraId="7B696465" w14:textId="77777777" w:rsidR="0058328B" w:rsidRPr="0058328B" w:rsidRDefault="0058328B" w:rsidP="0058328B">
                            <w:pPr>
                              <w:rPr>
                                <w:rFonts w:ascii="Calibri" w:hAnsi="Calibri"/>
                                <w:b/>
                                <w:lang w:val="fr-CA"/>
                              </w:rPr>
                            </w:pPr>
                            <w:r w:rsidRPr="0058328B">
                              <w:rPr>
                                <w:rFonts w:ascii="Calibri" w:hAnsi="Calibri"/>
                                <w:b/>
                                <w:lang w:val="fr-CA"/>
                              </w:rPr>
                              <w:t>Pun</w:t>
                            </w:r>
                          </w:p>
                          <w:p w14:paraId="7B696466" w14:textId="77777777" w:rsidR="0058328B" w:rsidRDefault="0058328B" w:rsidP="0058328B">
                            <w:pPr>
                              <w:rPr>
                                <w:rFonts w:ascii="Calibri" w:hAnsi="Calibri"/>
                                <w:b/>
                                <w:lang w:val="fr-CA"/>
                              </w:rPr>
                            </w:pPr>
                          </w:p>
                          <w:p w14:paraId="7B696467" w14:textId="77777777" w:rsidR="00FE0766" w:rsidRPr="0058328B" w:rsidRDefault="00FE0766" w:rsidP="0058328B">
                            <w:pPr>
                              <w:rPr>
                                <w:rFonts w:ascii="Calibri" w:hAnsi="Calibri"/>
                                <w:b/>
                                <w:lang w:val="fr-CA"/>
                              </w:rPr>
                            </w:pPr>
                          </w:p>
                          <w:p w14:paraId="7B696468" w14:textId="77777777" w:rsidR="0058328B" w:rsidRPr="00791D4C" w:rsidRDefault="0058328B" w:rsidP="0058328B">
                            <w:pPr>
                              <w:rPr>
                                <w:rFonts w:ascii="Calibri" w:hAnsi="Calibri"/>
                                <w:b/>
                                <w:lang w:val="fr-CA"/>
                              </w:rPr>
                            </w:pPr>
                            <w:r w:rsidRPr="00791D4C">
                              <w:rPr>
                                <w:rFonts w:ascii="Calibri" w:hAnsi="Calibri"/>
                                <w:b/>
                                <w:lang w:val="fr-CA"/>
                              </w:rPr>
                              <w:t>Motif</w:t>
                            </w:r>
                          </w:p>
                          <w:p w14:paraId="7B696469" w14:textId="77777777" w:rsidR="0058328B" w:rsidRPr="00791D4C" w:rsidRDefault="0058328B" w:rsidP="0058328B">
                            <w:pPr>
                              <w:rPr>
                                <w:rFonts w:ascii="Calibri" w:hAnsi="Calibri"/>
                                <w:b/>
                                <w:lang w:val="fr-CA"/>
                              </w:rPr>
                            </w:pPr>
                          </w:p>
                          <w:p w14:paraId="7B69646A" w14:textId="77777777" w:rsidR="00FE0766" w:rsidRPr="00791D4C" w:rsidRDefault="00FE0766" w:rsidP="0058328B">
                            <w:pPr>
                              <w:rPr>
                                <w:rFonts w:ascii="Calibri" w:hAnsi="Calibri"/>
                                <w:b/>
                                <w:lang w:val="fr-CA"/>
                              </w:rPr>
                            </w:pPr>
                          </w:p>
                          <w:p w14:paraId="7B69646B" w14:textId="77777777" w:rsidR="0058328B" w:rsidRPr="00582E4B" w:rsidRDefault="0058328B" w:rsidP="0058328B">
                            <w:pPr>
                              <w:rPr>
                                <w:rFonts w:ascii="Calibri" w:hAnsi="Calibri"/>
                                <w:b/>
                              </w:rPr>
                            </w:pPr>
                            <w:r w:rsidRPr="00582E4B">
                              <w:rPr>
                                <w:rFonts w:ascii="Calibri" w:hAnsi="Calibri"/>
                                <w:b/>
                              </w:rPr>
                              <w:t xml:space="preserve">Metonymy </w:t>
                            </w:r>
                          </w:p>
                          <w:p w14:paraId="7B69646C" w14:textId="77777777" w:rsidR="0058328B" w:rsidRPr="00582E4B" w:rsidRDefault="0058328B" w:rsidP="0058328B">
                            <w:pP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D6F7C" id="Rounded Rectangle 3" o:spid="_x0000_s1026" style="position:absolute;left:0;text-align:left;margin-left:-31.2pt;margin-top:13.75pt;width:498pt;height:5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">
                <v:textbox>
                  <w:txbxContent>
                    <w:p w:rsidR="0058328B" w:rsidRPr="0058328B" w:rsidRDefault="0058328B" w:rsidP="0058328B">
                      <w:pPr>
                        <w:jc w:val="center"/>
                        <w:rPr>
                          <w:rFonts w:ascii="Calibri" w:hAnsi="Calibri"/>
                          <w:b/>
                          <w:u w:val="single"/>
                          <w:lang w:val="fr-CA"/>
                        </w:rPr>
                      </w:pPr>
                      <w:r w:rsidRPr="0058328B">
                        <w:rPr>
                          <w:rFonts w:ascii="Calibri" w:hAnsi="Calibri"/>
                          <w:b/>
                          <w:u w:val="single"/>
                          <w:lang w:val="fr-CA"/>
                        </w:rPr>
                        <w:t>Literary Technique(s)</w:t>
                      </w:r>
                      <w:r w:rsidR="00FE0766">
                        <w:rPr>
                          <w:rFonts w:ascii="Calibri" w:hAnsi="Calibri"/>
                          <w:b/>
                          <w:u w:val="single"/>
                          <w:lang w:val="fr-CA"/>
                        </w:rPr>
                        <w:t xml:space="preserve"> Definitions</w:t>
                      </w:r>
                    </w:p>
                    <w:p w:rsidR="0058328B" w:rsidRPr="0058328B" w:rsidRDefault="0058328B" w:rsidP="0058328B">
                      <w:pPr>
                        <w:rPr>
                          <w:rFonts w:ascii="Calibri" w:hAnsi="Calibri"/>
                          <w:b/>
                          <w:lang w:val="fr-CA"/>
                        </w:rPr>
                      </w:pPr>
                      <w:r w:rsidRPr="0058328B">
                        <w:rPr>
                          <w:rFonts w:ascii="Calibri" w:hAnsi="Calibri"/>
                          <w:b/>
                          <w:lang w:val="fr-CA"/>
                        </w:rPr>
                        <w:t>Paradox</w:t>
                      </w:r>
                    </w:p>
                    <w:p w:rsidR="0058328B" w:rsidRDefault="0058328B" w:rsidP="0058328B">
                      <w:pPr>
                        <w:rPr>
                          <w:rFonts w:ascii="Calibri" w:hAnsi="Calibri"/>
                          <w:b/>
                          <w:lang w:val="fr-CA"/>
                        </w:rPr>
                      </w:pPr>
                    </w:p>
                    <w:p w:rsidR="00FE0766" w:rsidRPr="0058328B" w:rsidRDefault="00FE0766" w:rsidP="0058328B">
                      <w:pPr>
                        <w:rPr>
                          <w:rFonts w:ascii="Calibri" w:hAnsi="Calibri"/>
                          <w:b/>
                          <w:lang w:val="fr-CA"/>
                        </w:rPr>
                      </w:pPr>
                    </w:p>
                    <w:p w:rsidR="0058328B" w:rsidRPr="0058328B" w:rsidRDefault="0058328B" w:rsidP="0058328B">
                      <w:pPr>
                        <w:rPr>
                          <w:rFonts w:ascii="Calibri" w:hAnsi="Calibri"/>
                          <w:b/>
                          <w:lang w:val="fr-CA"/>
                        </w:rPr>
                      </w:pPr>
                      <w:r w:rsidRPr="0058328B">
                        <w:rPr>
                          <w:rFonts w:ascii="Calibri" w:hAnsi="Calibri"/>
                          <w:b/>
                          <w:lang w:val="fr-CA"/>
                        </w:rPr>
                        <w:t>Foil</w:t>
                      </w:r>
                    </w:p>
                    <w:p w:rsidR="0058328B" w:rsidRDefault="0058328B" w:rsidP="0058328B">
                      <w:pPr>
                        <w:rPr>
                          <w:rFonts w:ascii="Calibri" w:hAnsi="Calibri"/>
                          <w:b/>
                          <w:lang w:val="fr-CA"/>
                        </w:rPr>
                      </w:pPr>
                    </w:p>
                    <w:p w:rsidR="00FE0766" w:rsidRPr="0058328B" w:rsidRDefault="00FE0766" w:rsidP="0058328B">
                      <w:pPr>
                        <w:rPr>
                          <w:rFonts w:ascii="Calibri" w:hAnsi="Calibri"/>
                          <w:b/>
                          <w:lang w:val="fr-CA"/>
                        </w:rPr>
                      </w:pPr>
                    </w:p>
                    <w:p w:rsidR="0058328B" w:rsidRPr="0058328B" w:rsidRDefault="0058328B" w:rsidP="0058328B">
                      <w:pPr>
                        <w:rPr>
                          <w:rFonts w:ascii="Calibri" w:hAnsi="Calibri"/>
                          <w:b/>
                          <w:lang w:val="fr-CA"/>
                        </w:rPr>
                      </w:pPr>
                      <w:r w:rsidRPr="0058328B">
                        <w:rPr>
                          <w:rFonts w:ascii="Calibri" w:hAnsi="Calibri"/>
                          <w:b/>
                          <w:lang w:val="fr-CA"/>
                        </w:rPr>
                        <w:t>Pun</w:t>
                      </w:r>
                    </w:p>
                    <w:p w:rsidR="0058328B" w:rsidRDefault="0058328B" w:rsidP="0058328B">
                      <w:pPr>
                        <w:rPr>
                          <w:rFonts w:ascii="Calibri" w:hAnsi="Calibri"/>
                          <w:b/>
                          <w:lang w:val="fr-CA"/>
                        </w:rPr>
                      </w:pPr>
                    </w:p>
                    <w:p w:rsidR="00FE0766" w:rsidRPr="0058328B" w:rsidRDefault="00FE0766" w:rsidP="0058328B">
                      <w:pPr>
                        <w:rPr>
                          <w:rFonts w:ascii="Calibri" w:hAnsi="Calibri"/>
                          <w:b/>
                          <w:lang w:val="fr-CA"/>
                        </w:rPr>
                      </w:pPr>
                    </w:p>
                    <w:p w:rsidR="0058328B" w:rsidRPr="00582E4B" w:rsidRDefault="0058328B" w:rsidP="0058328B">
                      <w:pPr>
                        <w:rPr>
                          <w:rFonts w:ascii="Calibri" w:hAnsi="Calibri"/>
                          <w:b/>
                        </w:rPr>
                      </w:pPr>
                      <w:r w:rsidRPr="00582E4B">
                        <w:rPr>
                          <w:rFonts w:ascii="Calibri" w:hAnsi="Calibri"/>
                          <w:b/>
                        </w:rPr>
                        <w:t>Motif</w:t>
                      </w:r>
                    </w:p>
                    <w:p w:rsidR="0058328B" w:rsidRDefault="0058328B" w:rsidP="0058328B">
                      <w:pPr>
                        <w:rPr>
                          <w:rFonts w:ascii="Calibri" w:hAnsi="Calibri"/>
                          <w:b/>
                        </w:rPr>
                      </w:pPr>
                    </w:p>
                    <w:p w:rsidR="00FE0766" w:rsidRPr="00582E4B" w:rsidRDefault="00FE0766" w:rsidP="0058328B">
                      <w:pPr>
                        <w:rPr>
                          <w:rFonts w:ascii="Calibri" w:hAnsi="Calibri"/>
                          <w:b/>
                        </w:rPr>
                      </w:pPr>
                    </w:p>
                    <w:p w:rsidR="0058328B" w:rsidRPr="00582E4B" w:rsidRDefault="0058328B" w:rsidP="0058328B">
                      <w:pPr>
                        <w:rPr>
                          <w:rFonts w:ascii="Calibri" w:hAnsi="Calibri"/>
                          <w:b/>
                        </w:rPr>
                      </w:pPr>
                      <w:r w:rsidRPr="00582E4B">
                        <w:rPr>
                          <w:rFonts w:ascii="Calibri" w:hAnsi="Calibri"/>
                          <w:b/>
                        </w:rPr>
                        <w:t xml:space="preserve">Metonymy </w:t>
                      </w:r>
                    </w:p>
                    <w:p w:rsidR="0058328B" w:rsidRPr="00582E4B" w:rsidRDefault="0058328B" w:rsidP="0058328B">
                      <w:pPr>
                        <w:rPr>
                          <w:rFonts w:ascii="Calibri" w:hAnsi="Calibri"/>
                          <w:b/>
                        </w:rPr>
                      </w:pPr>
                    </w:p>
                  </w:txbxContent>
                </v:textbox>
                <w10:wrap anchorx="margin"/>
              </v:roundrect>
            </w:pict>
          </mc:Fallback>
        </mc:AlternateContent>
      </w:r>
      <w:r w:rsidR="0058328B" w:rsidRPr="005305DE">
        <w:t>Doubt and Fear</w:t>
      </w:r>
    </w:p>
    <w:p w14:paraId="7B696340" w14:textId="77777777" w:rsidR="0058328B" w:rsidRPr="005305DE" w:rsidRDefault="0058328B" w:rsidP="005305DE">
      <w:pPr>
        <w:snapToGrid w:val="0"/>
        <w:outlineLvl w:val="1"/>
        <w:rPr>
          <w:bCs/>
          <w:u w:val="single"/>
        </w:rPr>
      </w:pPr>
    </w:p>
    <w:p w14:paraId="7B696341" w14:textId="77777777" w:rsidR="0058328B" w:rsidRPr="005305DE" w:rsidRDefault="0058328B" w:rsidP="005305DE">
      <w:pPr>
        <w:snapToGrid w:val="0"/>
        <w:outlineLvl w:val="1"/>
        <w:rPr>
          <w:bCs/>
          <w:u w:val="single"/>
        </w:rPr>
      </w:pPr>
    </w:p>
    <w:p w14:paraId="7B696342" w14:textId="77777777" w:rsidR="0058328B" w:rsidRPr="005305DE" w:rsidRDefault="0058328B" w:rsidP="005305DE">
      <w:pPr>
        <w:snapToGrid w:val="0"/>
        <w:outlineLvl w:val="1"/>
        <w:rPr>
          <w:bCs/>
          <w:u w:val="single"/>
        </w:rPr>
      </w:pPr>
    </w:p>
    <w:p w14:paraId="7B696343" w14:textId="77777777" w:rsidR="0058328B" w:rsidRPr="005305DE" w:rsidRDefault="0058328B" w:rsidP="005305DE">
      <w:pPr>
        <w:snapToGrid w:val="0"/>
        <w:outlineLvl w:val="1"/>
        <w:rPr>
          <w:bCs/>
          <w:u w:val="single"/>
        </w:rPr>
      </w:pPr>
    </w:p>
    <w:p w14:paraId="7B696344" w14:textId="77777777" w:rsidR="0058328B" w:rsidRPr="005305DE" w:rsidRDefault="0058328B" w:rsidP="005305DE">
      <w:pPr>
        <w:snapToGrid w:val="0"/>
        <w:outlineLvl w:val="1"/>
        <w:rPr>
          <w:bCs/>
          <w:u w:val="single"/>
        </w:rPr>
      </w:pPr>
    </w:p>
    <w:p w14:paraId="7B696345" w14:textId="77777777" w:rsidR="0058328B" w:rsidRPr="005305DE" w:rsidRDefault="0058328B" w:rsidP="005305DE">
      <w:pPr>
        <w:snapToGrid w:val="0"/>
        <w:outlineLvl w:val="1"/>
        <w:rPr>
          <w:bCs/>
          <w:u w:val="single"/>
        </w:rPr>
      </w:pPr>
    </w:p>
    <w:p w14:paraId="7B696346" w14:textId="77777777" w:rsidR="0058328B" w:rsidRPr="005305DE" w:rsidRDefault="0058328B" w:rsidP="005305DE">
      <w:pPr>
        <w:snapToGrid w:val="0"/>
        <w:outlineLvl w:val="1"/>
        <w:rPr>
          <w:bCs/>
          <w:u w:val="single"/>
        </w:rPr>
      </w:pPr>
    </w:p>
    <w:p w14:paraId="7B696347" w14:textId="77777777" w:rsidR="0058328B" w:rsidRPr="005305DE" w:rsidRDefault="0058328B" w:rsidP="005305DE">
      <w:pPr>
        <w:snapToGrid w:val="0"/>
        <w:outlineLvl w:val="1"/>
        <w:rPr>
          <w:bCs/>
          <w:u w:val="single"/>
        </w:rPr>
      </w:pPr>
    </w:p>
    <w:p w14:paraId="7B696348" w14:textId="77777777" w:rsidR="0058328B" w:rsidRDefault="0058328B" w:rsidP="005305DE">
      <w:pPr>
        <w:snapToGrid w:val="0"/>
        <w:outlineLvl w:val="1"/>
        <w:rPr>
          <w:bCs/>
          <w:u w:val="single"/>
        </w:rPr>
      </w:pPr>
    </w:p>
    <w:p w14:paraId="7B696349" w14:textId="77777777" w:rsidR="00FE0766" w:rsidRPr="005305DE" w:rsidRDefault="00FE0766" w:rsidP="005305DE">
      <w:pPr>
        <w:snapToGrid w:val="0"/>
        <w:outlineLvl w:val="1"/>
        <w:rPr>
          <w:bCs/>
          <w:u w:val="single"/>
        </w:rPr>
      </w:pPr>
    </w:p>
    <w:p w14:paraId="7B69634A" w14:textId="77777777" w:rsidR="0058328B" w:rsidRPr="005305DE" w:rsidRDefault="0058328B" w:rsidP="005305DE">
      <w:pPr>
        <w:snapToGrid w:val="0"/>
        <w:outlineLvl w:val="1"/>
        <w:rPr>
          <w:bCs/>
          <w:u w:val="single"/>
        </w:rPr>
      </w:pPr>
    </w:p>
    <w:p w14:paraId="7B69634B" w14:textId="77777777" w:rsidR="0058328B" w:rsidRPr="005305DE" w:rsidRDefault="0058328B" w:rsidP="005305DE">
      <w:pPr>
        <w:snapToGrid w:val="0"/>
        <w:outlineLvl w:val="1"/>
        <w:rPr>
          <w:bCs/>
          <w:u w:val="single"/>
        </w:rPr>
      </w:pPr>
    </w:p>
    <w:p w14:paraId="7B69634C" w14:textId="77777777" w:rsidR="0058328B" w:rsidRPr="005305DE" w:rsidRDefault="0058328B" w:rsidP="005305DE">
      <w:pPr>
        <w:snapToGrid w:val="0"/>
        <w:outlineLvl w:val="1"/>
        <w:rPr>
          <w:bCs/>
          <w:u w:val="single"/>
        </w:rPr>
      </w:pPr>
    </w:p>
    <w:p w14:paraId="7B69634D" w14:textId="77777777" w:rsidR="0058328B" w:rsidRPr="005305DE" w:rsidRDefault="0058328B" w:rsidP="005305DE">
      <w:pPr>
        <w:snapToGrid w:val="0"/>
        <w:outlineLvl w:val="1"/>
        <w:rPr>
          <w:bCs/>
          <w:u w:val="single"/>
        </w:rPr>
      </w:pPr>
    </w:p>
    <w:p w14:paraId="7B69634E" w14:textId="77777777" w:rsidR="0058328B" w:rsidRPr="005305DE" w:rsidRDefault="0058328B" w:rsidP="005305DE">
      <w:pPr>
        <w:snapToGrid w:val="0"/>
        <w:outlineLvl w:val="1"/>
        <w:rPr>
          <w:bCs/>
          <w:u w:val="single"/>
        </w:rPr>
      </w:pPr>
    </w:p>
    <w:p w14:paraId="7B69634F" w14:textId="77777777" w:rsidR="0058328B" w:rsidRPr="005305DE" w:rsidRDefault="0058328B" w:rsidP="005305DE">
      <w:pPr>
        <w:snapToGrid w:val="0"/>
        <w:outlineLvl w:val="1"/>
        <w:rPr>
          <w:bCs/>
          <w:u w:val="single"/>
        </w:rPr>
      </w:pPr>
    </w:p>
    <w:p w14:paraId="7B696350" w14:textId="77777777" w:rsidR="0058328B" w:rsidRPr="005305DE" w:rsidRDefault="0058328B" w:rsidP="005305DE">
      <w:pPr>
        <w:snapToGrid w:val="0"/>
        <w:outlineLvl w:val="1"/>
        <w:rPr>
          <w:bCs/>
          <w:u w:val="single"/>
        </w:rPr>
      </w:pPr>
    </w:p>
    <w:p w14:paraId="7B696351" w14:textId="77777777" w:rsidR="0058328B" w:rsidRPr="00FE0766" w:rsidRDefault="0058328B" w:rsidP="005305DE">
      <w:pPr>
        <w:numPr>
          <w:ilvl w:val="0"/>
          <w:numId w:val="9"/>
        </w:numPr>
        <w:snapToGrid w:val="0"/>
        <w:spacing w:after="0" w:line="240" w:lineRule="auto"/>
        <w:outlineLvl w:val="1"/>
        <w:rPr>
          <w:bCs/>
        </w:rPr>
      </w:pPr>
      <w:r w:rsidRPr="005305DE">
        <w:rPr>
          <w:bCs/>
        </w:rPr>
        <w:t xml:space="preserve">What is the difference between an aside and a soliloquy? </w:t>
      </w:r>
    </w:p>
    <w:p w14:paraId="7B696352" w14:textId="77777777" w:rsidR="0058328B" w:rsidRPr="00FE0766" w:rsidRDefault="0058328B" w:rsidP="00FE0766">
      <w:pPr>
        <w:snapToGrid w:val="0"/>
        <w:outlineLvl w:val="1"/>
        <w:rPr>
          <w:b/>
          <w:bCs/>
        </w:rPr>
      </w:pPr>
      <w:r w:rsidRPr="00FE0766">
        <w:rPr>
          <w:b/>
          <w:bCs/>
        </w:rPr>
        <w:lastRenderedPageBreak/>
        <w:t>Act One</w:t>
      </w:r>
    </w:p>
    <w:p w14:paraId="7B696353" w14:textId="77777777" w:rsidR="0058328B" w:rsidRPr="00FE0766" w:rsidRDefault="0058328B" w:rsidP="005305DE">
      <w:pPr>
        <w:snapToGrid w:val="0"/>
        <w:rPr>
          <w:b/>
        </w:rPr>
      </w:pPr>
      <w:r w:rsidRPr="00FE0766">
        <w:rPr>
          <w:b/>
          <w:bCs/>
        </w:rPr>
        <w:t>Scene 1</w:t>
      </w:r>
    </w:p>
    <w:p w14:paraId="7B696354" w14:textId="77777777" w:rsidR="0058328B" w:rsidRDefault="0058328B" w:rsidP="005305DE">
      <w:pPr>
        <w:snapToGrid w:val="0"/>
        <w:ind w:left="360" w:hanging="360"/>
      </w:pPr>
      <w:r w:rsidRPr="005305DE">
        <w:t>1.   How does Shakespeare attract the reader’s attention?</w:t>
      </w:r>
    </w:p>
    <w:p w14:paraId="7B696355" w14:textId="77777777" w:rsidR="007F64C9" w:rsidRDefault="007F64C9" w:rsidP="005305DE">
      <w:pPr>
        <w:snapToGrid w:val="0"/>
        <w:ind w:left="360" w:hanging="360"/>
      </w:pPr>
    </w:p>
    <w:p w14:paraId="7B696356" w14:textId="77777777" w:rsidR="007F64C9" w:rsidRPr="005305DE" w:rsidRDefault="007F64C9" w:rsidP="005305DE">
      <w:pPr>
        <w:snapToGrid w:val="0"/>
        <w:ind w:left="360" w:hanging="360"/>
      </w:pPr>
    </w:p>
    <w:p w14:paraId="7B696357" w14:textId="77777777" w:rsidR="0058328B" w:rsidRDefault="0058328B" w:rsidP="005305DE">
      <w:pPr>
        <w:snapToGrid w:val="0"/>
        <w:ind w:left="360" w:hanging="360"/>
      </w:pPr>
      <w:r w:rsidRPr="005305DE">
        <w:t>2.   Where and when does this scene take place?</w:t>
      </w:r>
    </w:p>
    <w:p w14:paraId="7B696358" w14:textId="77777777" w:rsidR="007F64C9" w:rsidRDefault="007F64C9" w:rsidP="005305DE">
      <w:pPr>
        <w:snapToGrid w:val="0"/>
        <w:ind w:left="360" w:hanging="360"/>
      </w:pPr>
    </w:p>
    <w:p w14:paraId="7B696359" w14:textId="77777777" w:rsidR="007F64C9" w:rsidRPr="005305DE" w:rsidRDefault="007F64C9" w:rsidP="005305DE">
      <w:pPr>
        <w:snapToGrid w:val="0"/>
        <w:ind w:left="360" w:hanging="360"/>
      </w:pPr>
    </w:p>
    <w:p w14:paraId="7B69635A" w14:textId="77777777" w:rsidR="0058328B" w:rsidRDefault="0058328B" w:rsidP="005305DE">
      <w:pPr>
        <w:snapToGrid w:val="0"/>
      </w:pPr>
      <w:r w:rsidRPr="005305DE">
        <w:t>3.    A portent is a sign that something is about to happen.  What portents appear in this scene?</w:t>
      </w:r>
    </w:p>
    <w:p w14:paraId="7B69635B" w14:textId="77777777" w:rsidR="007F64C9" w:rsidRDefault="007F64C9" w:rsidP="005305DE">
      <w:pPr>
        <w:snapToGrid w:val="0"/>
      </w:pPr>
    </w:p>
    <w:p w14:paraId="7B69635C" w14:textId="77777777" w:rsidR="007F64C9" w:rsidRPr="005305DE" w:rsidRDefault="007F64C9" w:rsidP="005305DE">
      <w:pPr>
        <w:snapToGrid w:val="0"/>
      </w:pPr>
    </w:p>
    <w:p w14:paraId="7B69635D" w14:textId="77777777" w:rsidR="0058328B" w:rsidRDefault="0058328B" w:rsidP="005305DE">
      <w:pPr>
        <w:snapToGrid w:val="0"/>
      </w:pPr>
      <w:r w:rsidRPr="005305DE">
        <w:t xml:space="preserve">4.   Why does Marcellus invite Horatio to watch for the ghost? </w:t>
      </w:r>
    </w:p>
    <w:p w14:paraId="7B69635E" w14:textId="77777777" w:rsidR="007F64C9" w:rsidRDefault="007F64C9" w:rsidP="005305DE">
      <w:pPr>
        <w:snapToGrid w:val="0"/>
      </w:pPr>
    </w:p>
    <w:p w14:paraId="7B69635F" w14:textId="77777777" w:rsidR="007F64C9" w:rsidRPr="005305DE" w:rsidRDefault="007F64C9" w:rsidP="005305DE">
      <w:pPr>
        <w:snapToGrid w:val="0"/>
      </w:pPr>
    </w:p>
    <w:p w14:paraId="7B696360" w14:textId="77777777" w:rsidR="0058328B" w:rsidRDefault="0058328B" w:rsidP="005305DE">
      <w:pPr>
        <w:snapToGrid w:val="0"/>
      </w:pPr>
      <w:r w:rsidRPr="005305DE">
        <w:t xml:space="preserve">5.   Horatio gives three reasons that ghost appear.  List them. </w:t>
      </w:r>
    </w:p>
    <w:p w14:paraId="7B696361" w14:textId="77777777" w:rsidR="007F64C9" w:rsidRDefault="007F64C9" w:rsidP="005305DE">
      <w:pPr>
        <w:snapToGrid w:val="0"/>
      </w:pPr>
    </w:p>
    <w:p w14:paraId="7B696362" w14:textId="77777777" w:rsidR="007F64C9" w:rsidRPr="005305DE" w:rsidRDefault="007F64C9" w:rsidP="005305DE">
      <w:pPr>
        <w:snapToGrid w:val="0"/>
      </w:pPr>
    </w:p>
    <w:p w14:paraId="7B696363" w14:textId="77777777" w:rsidR="007F64C9" w:rsidRDefault="0058328B" w:rsidP="008E4E3A">
      <w:pPr>
        <w:snapToGrid w:val="0"/>
      </w:pPr>
      <w:r w:rsidRPr="005305DE">
        <w:t>6.   Why does Horatio want to tell Hamlet about the ghost?</w:t>
      </w:r>
    </w:p>
    <w:p w14:paraId="7B696364" w14:textId="77777777" w:rsidR="007F64C9" w:rsidRDefault="007F64C9" w:rsidP="008E4E3A">
      <w:pPr>
        <w:snapToGrid w:val="0"/>
      </w:pPr>
    </w:p>
    <w:p w14:paraId="7B696365" w14:textId="77777777" w:rsidR="007F64C9" w:rsidRDefault="007F64C9" w:rsidP="008E4E3A">
      <w:pPr>
        <w:snapToGrid w:val="0"/>
      </w:pPr>
    </w:p>
    <w:p w14:paraId="7B696366" w14:textId="77777777" w:rsidR="007F64C9" w:rsidRDefault="007F64C9" w:rsidP="008E4E3A">
      <w:pPr>
        <w:snapToGrid w:val="0"/>
      </w:pPr>
    </w:p>
    <w:p w14:paraId="7B696367" w14:textId="77777777" w:rsidR="007F64C9" w:rsidRDefault="007F64C9" w:rsidP="008E4E3A">
      <w:pPr>
        <w:snapToGrid w:val="0"/>
      </w:pPr>
    </w:p>
    <w:p w14:paraId="7B696368" w14:textId="77777777" w:rsidR="0058328B" w:rsidRPr="005305DE" w:rsidRDefault="0058328B" w:rsidP="008E4E3A">
      <w:pPr>
        <w:snapToGrid w:val="0"/>
      </w:pPr>
    </w:p>
    <w:p w14:paraId="7B696369" w14:textId="77777777" w:rsidR="0058328B" w:rsidRPr="005305DE" w:rsidRDefault="007F64C9" w:rsidP="0082186E">
      <w:pPr>
        <w:snapToGrid w:val="0"/>
        <w:spacing w:line="240" w:lineRule="auto"/>
        <w:contextualSpacing/>
      </w:pPr>
      <w:r w:rsidRPr="005305DE">
        <w:rPr>
          <w:noProof/>
        </w:rPr>
        <mc:AlternateContent>
          <mc:Choice Requires="wps">
            <w:drawing>
              <wp:anchor distT="0" distB="0" distL="114300" distR="114300" simplePos="0" relativeHeight="251659264" behindDoc="0" locked="0" layoutInCell="1" allowOverlap="1" wp14:anchorId="7B696456" wp14:editId="7B696457">
                <wp:simplePos x="0" y="0"/>
                <wp:positionH relativeFrom="column">
                  <wp:posOffset>15240</wp:posOffset>
                </wp:positionH>
                <wp:positionV relativeFrom="paragraph">
                  <wp:posOffset>90170</wp:posOffset>
                </wp:positionV>
                <wp:extent cx="5419725" cy="1584960"/>
                <wp:effectExtent l="0" t="0" r="2857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584960"/>
                        </a:xfrm>
                        <a:prstGeom prst="rect">
                          <a:avLst/>
                        </a:prstGeom>
                        <a:solidFill>
                          <a:srgbClr val="FFFFFF"/>
                        </a:solidFill>
                        <a:ln w="9525">
                          <a:solidFill>
                            <a:srgbClr val="000000"/>
                          </a:solidFill>
                          <a:miter lim="800000"/>
                          <a:headEnd/>
                          <a:tailEnd/>
                        </a:ln>
                      </wps:spPr>
                      <wps:txbx>
                        <w:txbxContent>
                          <w:p w14:paraId="7B69646D" w14:textId="77777777" w:rsidR="0058328B" w:rsidRPr="005E0369" w:rsidRDefault="0058328B" w:rsidP="0058328B">
                            <w:pPr>
                              <w:autoSpaceDE w:val="0"/>
                              <w:autoSpaceDN w:val="0"/>
                              <w:adjustRightInd w:val="0"/>
                              <w:ind w:left="360"/>
                              <w:jc w:val="center"/>
                              <w:rPr>
                                <w:rFonts w:ascii="Calibri" w:hAnsi="Calibri" w:cs="Arial"/>
                                <w:b/>
                                <w:color w:val="000000"/>
                              </w:rPr>
                            </w:pPr>
                            <w:r w:rsidRPr="005E0369">
                              <w:rPr>
                                <w:rFonts w:ascii="Calibri" w:hAnsi="Calibri"/>
                                <w:b/>
                                <w:u w:val="single"/>
                              </w:rPr>
                              <w:t>Enrichment</w:t>
                            </w:r>
                          </w:p>
                          <w:p w14:paraId="7B69646E" w14:textId="77777777" w:rsidR="0058328B"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Find an example of an </w:t>
                            </w:r>
                            <w:r w:rsidRPr="005E0369">
                              <w:rPr>
                                <w:rFonts w:ascii="Calibri" w:hAnsi="Calibri" w:cs="Arial"/>
                                <w:b/>
                                <w:bCs/>
                                <w:color w:val="000000"/>
                              </w:rPr>
                              <w:t>allusion</w:t>
                            </w:r>
                            <w:r w:rsidRPr="005E0369">
                              <w:rPr>
                                <w:rFonts w:ascii="Calibri" w:hAnsi="Calibri" w:cs="Arial"/>
                                <w:color w:val="000000"/>
                              </w:rPr>
                              <w:t>.  What parallel does the allusion draw to Denmark?</w:t>
                            </w:r>
                          </w:p>
                          <w:p w14:paraId="7B69646F" w14:textId="77777777" w:rsidR="007F64C9" w:rsidRDefault="007F64C9" w:rsidP="0058328B">
                            <w:pPr>
                              <w:autoSpaceDE w:val="0"/>
                              <w:autoSpaceDN w:val="0"/>
                              <w:adjustRightInd w:val="0"/>
                              <w:rPr>
                                <w:rFonts w:ascii="Calibri" w:hAnsi="Calibri" w:cs="Arial"/>
                                <w:color w:val="000000"/>
                              </w:rPr>
                            </w:pPr>
                          </w:p>
                          <w:p w14:paraId="7B696470" w14:textId="77777777" w:rsidR="007F64C9" w:rsidRDefault="007F64C9" w:rsidP="0058328B">
                            <w:pPr>
                              <w:autoSpaceDE w:val="0"/>
                              <w:autoSpaceDN w:val="0"/>
                              <w:adjustRightInd w:val="0"/>
                              <w:rPr>
                                <w:rFonts w:ascii="Calibri" w:hAnsi="Calibri" w:cs="Arial"/>
                                <w:color w:val="000000"/>
                              </w:rPr>
                            </w:pPr>
                          </w:p>
                          <w:p w14:paraId="7B696471" w14:textId="77777777" w:rsidR="007F64C9" w:rsidRDefault="007F64C9" w:rsidP="0058328B">
                            <w:pPr>
                              <w:autoSpaceDE w:val="0"/>
                              <w:autoSpaceDN w:val="0"/>
                              <w:adjustRightInd w:val="0"/>
                              <w:rPr>
                                <w:rFonts w:ascii="Calibri" w:hAnsi="Calibri" w:cs="Arial"/>
                                <w:color w:val="000000"/>
                              </w:rPr>
                            </w:pPr>
                          </w:p>
                          <w:p w14:paraId="7B696472" w14:textId="77777777" w:rsidR="007F64C9" w:rsidRDefault="007F64C9" w:rsidP="0058328B">
                            <w:pPr>
                              <w:autoSpaceDE w:val="0"/>
                              <w:autoSpaceDN w:val="0"/>
                              <w:adjustRightInd w:val="0"/>
                              <w:rPr>
                                <w:rFonts w:ascii="Calibri" w:hAnsi="Calibri" w:cs="Arial"/>
                                <w:color w:val="000000"/>
                              </w:rPr>
                            </w:pPr>
                          </w:p>
                          <w:p w14:paraId="7B696473" w14:textId="77777777" w:rsidR="0082186E" w:rsidRDefault="0082186E" w:rsidP="0058328B">
                            <w:pPr>
                              <w:autoSpaceDE w:val="0"/>
                              <w:autoSpaceDN w:val="0"/>
                              <w:adjustRightInd w:val="0"/>
                              <w:rPr>
                                <w:rFonts w:ascii="Calibri" w:hAnsi="Calibri" w:cs="Arial"/>
                                <w:color w:val="000000"/>
                              </w:rPr>
                            </w:pPr>
                          </w:p>
                          <w:p w14:paraId="7B696474" w14:textId="77777777" w:rsidR="0082186E" w:rsidRDefault="0082186E" w:rsidP="0058328B">
                            <w:pPr>
                              <w:autoSpaceDE w:val="0"/>
                              <w:autoSpaceDN w:val="0"/>
                              <w:adjustRightInd w:val="0"/>
                              <w:rPr>
                                <w:rFonts w:ascii="Calibri" w:hAnsi="Calibri" w:cs="Arial"/>
                                <w:color w:val="000000"/>
                              </w:rPr>
                            </w:pPr>
                          </w:p>
                          <w:p w14:paraId="7B696475" w14:textId="77777777" w:rsidR="0082186E" w:rsidRPr="005E0369" w:rsidRDefault="0082186E" w:rsidP="0058328B">
                            <w:pPr>
                              <w:autoSpaceDE w:val="0"/>
                              <w:autoSpaceDN w:val="0"/>
                              <w:adjustRightInd w:val="0"/>
                              <w:rPr>
                                <w:rFonts w:ascii="Calibri" w:hAnsi="Calibri" w:cs="Arial"/>
                                <w:color w:val="000000"/>
                              </w:rPr>
                            </w:pPr>
                          </w:p>
                          <w:p w14:paraId="7B696476" w14:textId="77777777" w:rsidR="0058328B" w:rsidRDefault="0058328B" w:rsidP="00583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9F30" id="Rectangle 2" o:spid="_x0000_s1027" style="position:absolute;margin-left:1.2pt;margin-top:7.1pt;width:426.75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">
                <v:textbox>
                  <w:txbxContent>
                    <w:p w:rsidR="0058328B" w:rsidRPr="005E0369" w:rsidRDefault="0058328B" w:rsidP="0058328B">
                      <w:pPr>
                        <w:autoSpaceDE w:val="0"/>
                        <w:autoSpaceDN w:val="0"/>
                        <w:adjustRightInd w:val="0"/>
                        <w:ind w:left="360"/>
                        <w:jc w:val="center"/>
                        <w:rPr>
                          <w:rFonts w:ascii="Calibri" w:hAnsi="Calibri" w:cs="Arial"/>
                          <w:b/>
                          <w:color w:val="000000"/>
                        </w:rPr>
                      </w:pPr>
                      <w:r w:rsidRPr="005E0369">
                        <w:rPr>
                          <w:rFonts w:ascii="Calibri" w:hAnsi="Calibri"/>
                          <w:b/>
                          <w:u w:val="single"/>
                        </w:rPr>
                        <w:t>Enrichment</w:t>
                      </w:r>
                    </w:p>
                    <w:p w:rsidR="0058328B"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Find an example of an </w:t>
                      </w:r>
                      <w:r w:rsidRPr="005E0369">
                        <w:rPr>
                          <w:rFonts w:ascii="Calibri" w:hAnsi="Calibri" w:cs="Arial"/>
                          <w:b/>
                          <w:bCs/>
                          <w:color w:val="000000"/>
                        </w:rPr>
                        <w:t>allusion</w:t>
                      </w:r>
                      <w:r w:rsidRPr="005E0369">
                        <w:rPr>
                          <w:rFonts w:ascii="Calibri" w:hAnsi="Calibri" w:cs="Arial"/>
                          <w:color w:val="000000"/>
                        </w:rPr>
                        <w:t>.  What parallel does the allusion draw to Denmark?</w:t>
                      </w:r>
                    </w:p>
                    <w:p w:rsidR="007F64C9" w:rsidRDefault="007F64C9" w:rsidP="0058328B">
                      <w:pPr>
                        <w:autoSpaceDE w:val="0"/>
                        <w:autoSpaceDN w:val="0"/>
                        <w:adjustRightInd w:val="0"/>
                        <w:rPr>
                          <w:rFonts w:ascii="Calibri" w:hAnsi="Calibri" w:cs="Arial"/>
                          <w:color w:val="000000"/>
                        </w:rPr>
                      </w:pPr>
                    </w:p>
                    <w:p w:rsidR="007F64C9" w:rsidRDefault="007F64C9" w:rsidP="0058328B">
                      <w:pPr>
                        <w:autoSpaceDE w:val="0"/>
                        <w:autoSpaceDN w:val="0"/>
                        <w:adjustRightInd w:val="0"/>
                        <w:rPr>
                          <w:rFonts w:ascii="Calibri" w:hAnsi="Calibri" w:cs="Arial"/>
                          <w:color w:val="000000"/>
                        </w:rPr>
                      </w:pPr>
                    </w:p>
                    <w:p w:rsidR="007F64C9" w:rsidRDefault="007F64C9" w:rsidP="0058328B">
                      <w:pPr>
                        <w:autoSpaceDE w:val="0"/>
                        <w:autoSpaceDN w:val="0"/>
                        <w:adjustRightInd w:val="0"/>
                        <w:rPr>
                          <w:rFonts w:ascii="Calibri" w:hAnsi="Calibri" w:cs="Arial"/>
                          <w:color w:val="000000"/>
                        </w:rPr>
                      </w:pPr>
                    </w:p>
                    <w:p w:rsidR="007F64C9" w:rsidRDefault="007F64C9" w:rsidP="0058328B">
                      <w:pPr>
                        <w:autoSpaceDE w:val="0"/>
                        <w:autoSpaceDN w:val="0"/>
                        <w:adjustRightInd w:val="0"/>
                        <w:rPr>
                          <w:rFonts w:ascii="Calibri" w:hAnsi="Calibri" w:cs="Arial"/>
                          <w:color w:val="000000"/>
                        </w:rPr>
                      </w:pPr>
                    </w:p>
                    <w:p w:rsidR="0082186E" w:rsidRDefault="0082186E" w:rsidP="0058328B">
                      <w:pPr>
                        <w:autoSpaceDE w:val="0"/>
                        <w:autoSpaceDN w:val="0"/>
                        <w:adjustRightInd w:val="0"/>
                        <w:rPr>
                          <w:rFonts w:ascii="Calibri" w:hAnsi="Calibri" w:cs="Arial"/>
                          <w:color w:val="000000"/>
                        </w:rPr>
                      </w:pPr>
                    </w:p>
                    <w:p w:rsidR="0082186E" w:rsidRDefault="0082186E" w:rsidP="0058328B">
                      <w:pPr>
                        <w:autoSpaceDE w:val="0"/>
                        <w:autoSpaceDN w:val="0"/>
                        <w:adjustRightInd w:val="0"/>
                        <w:rPr>
                          <w:rFonts w:ascii="Calibri" w:hAnsi="Calibri" w:cs="Arial"/>
                          <w:color w:val="000000"/>
                        </w:rPr>
                      </w:pPr>
                    </w:p>
                    <w:p w:rsidR="0082186E" w:rsidRPr="005E0369" w:rsidRDefault="0082186E" w:rsidP="0058328B">
                      <w:pPr>
                        <w:autoSpaceDE w:val="0"/>
                        <w:autoSpaceDN w:val="0"/>
                        <w:adjustRightInd w:val="0"/>
                        <w:rPr>
                          <w:rFonts w:ascii="Calibri" w:hAnsi="Calibri" w:cs="Arial"/>
                          <w:color w:val="000000"/>
                        </w:rPr>
                      </w:pPr>
                    </w:p>
                    <w:p w:rsidR="0058328B" w:rsidRDefault="0058328B" w:rsidP="0058328B"/>
                  </w:txbxContent>
                </v:textbox>
              </v:rect>
            </w:pict>
          </mc:Fallback>
        </mc:AlternateContent>
      </w:r>
    </w:p>
    <w:p w14:paraId="7B69636A" w14:textId="77777777" w:rsidR="0058328B" w:rsidRPr="005305DE" w:rsidRDefault="0058328B" w:rsidP="0082186E">
      <w:pPr>
        <w:snapToGrid w:val="0"/>
        <w:spacing w:line="240" w:lineRule="auto"/>
        <w:contextualSpacing/>
        <w:rPr>
          <w:u w:val="single"/>
        </w:rPr>
      </w:pPr>
    </w:p>
    <w:p w14:paraId="7B69636B" w14:textId="77777777" w:rsidR="0058328B" w:rsidRPr="005305DE" w:rsidRDefault="0058328B" w:rsidP="0082186E">
      <w:pPr>
        <w:snapToGrid w:val="0"/>
        <w:spacing w:line="240" w:lineRule="auto"/>
        <w:contextualSpacing/>
        <w:rPr>
          <w:u w:val="single"/>
        </w:rPr>
      </w:pPr>
    </w:p>
    <w:p w14:paraId="7B69636C" w14:textId="77777777" w:rsidR="0058328B" w:rsidRPr="005305DE" w:rsidRDefault="0058328B" w:rsidP="00FE0766">
      <w:pPr>
        <w:snapToGrid w:val="0"/>
        <w:spacing w:line="240" w:lineRule="auto"/>
        <w:contextualSpacing/>
      </w:pPr>
    </w:p>
    <w:p w14:paraId="7B69636D" w14:textId="77777777" w:rsidR="0082186E" w:rsidRDefault="0082186E" w:rsidP="00FE0766">
      <w:pPr>
        <w:snapToGrid w:val="0"/>
        <w:spacing w:line="240" w:lineRule="auto"/>
        <w:contextualSpacing/>
        <w:rPr>
          <w:b/>
          <w:bCs/>
        </w:rPr>
      </w:pPr>
    </w:p>
    <w:p w14:paraId="7B69636E" w14:textId="77777777" w:rsidR="008E4E3A" w:rsidRDefault="008E4E3A" w:rsidP="0082186E">
      <w:pPr>
        <w:snapToGrid w:val="0"/>
        <w:spacing w:line="240" w:lineRule="auto"/>
        <w:contextualSpacing/>
        <w:rPr>
          <w:b/>
          <w:bCs/>
        </w:rPr>
      </w:pPr>
    </w:p>
    <w:p w14:paraId="7B69636F" w14:textId="77777777" w:rsidR="007F64C9" w:rsidRDefault="007F64C9" w:rsidP="0082186E">
      <w:pPr>
        <w:snapToGrid w:val="0"/>
        <w:spacing w:line="240" w:lineRule="auto"/>
        <w:contextualSpacing/>
        <w:rPr>
          <w:b/>
          <w:bCs/>
        </w:rPr>
      </w:pPr>
    </w:p>
    <w:p w14:paraId="7B696370" w14:textId="77777777" w:rsidR="007F64C9" w:rsidRDefault="007F64C9" w:rsidP="0082186E">
      <w:pPr>
        <w:snapToGrid w:val="0"/>
        <w:spacing w:line="240" w:lineRule="auto"/>
        <w:contextualSpacing/>
        <w:rPr>
          <w:b/>
          <w:bCs/>
        </w:rPr>
      </w:pPr>
    </w:p>
    <w:p w14:paraId="7B696371" w14:textId="77777777" w:rsidR="007F64C9" w:rsidRDefault="007F64C9" w:rsidP="0082186E">
      <w:pPr>
        <w:snapToGrid w:val="0"/>
        <w:spacing w:line="240" w:lineRule="auto"/>
        <w:contextualSpacing/>
        <w:rPr>
          <w:b/>
          <w:bCs/>
        </w:rPr>
      </w:pPr>
    </w:p>
    <w:p w14:paraId="7B696372" w14:textId="77777777" w:rsidR="0082186E" w:rsidRDefault="0058328B" w:rsidP="0082186E">
      <w:pPr>
        <w:snapToGrid w:val="0"/>
        <w:spacing w:line="240" w:lineRule="auto"/>
        <w:contextualSpacing/>
        <w:rPr>
          <w:b/>
          <w:bCs/>
        </w:rPr>
      </w:pPr>
      <w:r w:rsidRPr="00FE0766">
        <w:rPr>
          <w:b/>
          <w:bCs/>
        </w:rPr>
        <w:lastRenderedPageBreak/>
        <w:t>Scene 2</w:t>
      </w:r>
    </w:p>
    <w:p w14:paraId="7B696373" w14:textId="77777777" w:rsidR="007F64C9" w:rsidRPr="007F64C9" w:rsidRDefault="007F64C9" w:rsidP="00FE0766">
      <w:pPr>
        <w:pStyle w:val="ListParagraph"/>
        <w:numPr>
          <w:ilvl w:val="0"/>
          <w:numId w:val="11"/>
        </w:numPr>
        <w:snapToGrid w:val="0"/>
        <w:spacing w:line="240" w:lineRule="auto"/>
        <w:rPr>
          <w:b/>
          <w:bCs/>
        </w:rPr>
      </w:pPr>
      <w:r>
        <w:t>I</w:t>
      </w:r>
      <w:r w:rsidRPr="005305DE">
        <w:t>n lines 135-136, what is Hamlet comparing to the image of an unweeded garden?  What are the weeds?  Who is responsible for weeding the garden?  How would Hamlet remove the</w:t>
      </w:r>
      <w:r>
        <w:t xml:space="preserve"> </w:t>
      </w:r>
      <w:r w:rsidRPr="005305DE">
        <w:t>weeds?</w:t>
      </w:r>
    </w:p>
    <w:p w14:paraId="7B696374" w14:textId="77777777" w:rsidR="007F64C9" w:rsidRDefault="007F64C9" w:rsidP="007F64C9">
      <w:pPr>
        <w:snapToGrid w:val="0"/>
        <w:spacing w:line="240" w:lineRule="auto"/>
        <w:rPr>
          <w:b/>
          <w:bCs/>
        </w:rPr>
      </w:pPr>
    </w:p>
    <w:p w14:paraId="7B696375" w14:textId="77777777" w:rsidR="007F64C9" w:rsidRDefault="007F64C9" w:rsidP="007F64C9">
      <w:pPr>
        <w:snapToGrid w:val="0"/>
        <w:spacing w:line="240" w:lineRule="auto"/>
        <w:rPr>
          <w:b/>
          <w:bCs/>
        </w:rPr>
      </w:pPr>
    </w:p>
    <w:p w14:paraId="7B696376" w14:textId="77777777" w:rsidR="007F64C9" w:rsidRPr="007F64C9" w:rsidRDefault="007F64C9" w:rsidP="007F64C9">
      <w:pPr>
        <w:snapToGrid w:val="0"/>
        <w:spacing w:line="240" w:lineRule="auto"/>
        <w:rPr>
          <w:b/>
          <w:bCs/>
        </w:rPr>
      </w:pPr>
    </w:p>
    <w:p w14:paraId="7B696377" w14:textId="77777777" w:rsidR="007F64C9" w:rsidRPr="007F64C9" w:rsidRDefault="0058328B" w:rsidP="00FE0766">
      <w:pPr>
        <w:pStyle w:val="ListParagraph"/>
        <w:numPr>
          <w:ilvl w:val="0"/>
          <w:numId w:val="11"/>
        </w:numPr>
        <w:snapToGrid w:val="0"/>
        <w:spacing w:line="240" w:lineRule="auto"/>
        <w:rPr>
          <w:b/>
          <w:bCs/>
        </w:rPr>
      </w:pPr>
      <w:r w:rsidRPr="005305DE">
        <w:t>What is Hamlets idea of a perfect marriage?  Is it realistic?</w:t>
      </w:r>
    </w:p>
    <w:p w14:paraId="7B696378" w14:textId="77777777" w:rsidR="007F64C9" w:rsidRDefault="007F64C9" w:rsidP="007F64C9">
      <w:pPr>
        <w:snapToGrid w:val="0"/>
        <w:spacing w:line="240" w:lineRule="auto"/>
        <w:rPr>
          <w:b/>
          <w:bCs/>
        </w:rPr>
      </w:pPr>
    </w:p>
    <w:p w14:paraId="7B696379" w14:textId="77777777" w:rsidR="007F64C9" w:rsidRDefault="007F64C9" w:rsidP="007F64C9">
      <w:pPr>
        <w:snapToGrid w:val="0"/>
        <w:spacing w:line="240" w:lineRule="auto"/>
        <w:rPr>
          <w:b/>
          <w:bCs/>
        </w:rPr>
      </w:pPr>
    </w:p>
    <w:p w14:paraId="7B69637A" w14:textId="77777777" w:rsidR="007F64C9" w:rsidRPr="007F64C9" w:rsidRDefault="007F64C9" w:rsidP="007F64C9">
      <w:pPr>
        <w:snapToGrid w:val="0"/>
        <w:spacing w:line="240" w:lineRule="auto"/>
        <w:rPr>
          <w:b/>
          <w:bCs/>
        </w:rPr>
      </w:pPr>
    </w:p>
    <w:p w14:paraId="7B69637B" w14:textId="77777777" w:rsidR="007F64C9" w:rsidRPr="007F64C9" w:rsidRDefault="0058328B" w:rsidP="00FE0766">
      <w:pPr>
        <w:pStyle w:val="ListParagraph"/>
        <w:numPr>
          <w:ilvl w:val="0"/>
          <w:numId w:val="11"/>
        </w:numPr>
        <w:snapToGrid w:val="0"/>
        <w:spacing w:line="240" w:lineRule="auto"/>
        <w:rPr>
          <w:b/>
          <w:bCs/>
        </w:rPr>
      </w:pPr>
      <w:r w:rsidRPr="005305DE">
        <w:t>What is his reaction to his mother’s remarriage?</w:t>
      </w:r>
    </w:p>
    <w:p w14:paraId="7B69637C" w14:textId="77777777" w:rsidR="007F64C9" w:rsidRDefault="007F64C9" w:rsidP="007F64C9">
      <w:pPr>
        <w:snapToGrid w:val="0"/>
        <w:spacing w:line="240" w:lineRule="auto"/>
        <w:rPr>
          <w:b/>
          <w:bCs/>
        </w:rPr>
      </w:pPr>
    </w:p>
    <w:p w14:paraId="7B69637D" w14:textId="77777777" w:rsidR="007F64C9" w:rsidRDefault="007F64C9" w:rsidP="007F64C9">
      <w:pPr>
        <w:snapToGrid w:val="0"/>
        <w:spacing w:line="240" w:lineRule="auto"/>
        <w:rPr>
          <w:b/>
          <w:bCs/>
        </w:rPr>
      </w:pPr>
    </w:p>
    <w:p w14:paraId="7B69637E" w14:textId="77777777" w:rsidR="007F64C9" w:rsidRDefault="007F64C9" w:rsidP="007F64C9">
      <w:pPr>
        <w:snapToGrid w:val="0"/>
        <w:spacing w:line="240" w:lineRule="auto"/>
        <w:rPr>
          <w:b/>
          <w:bCs/>
        </w:rPr>
      </w:pPr>
    </w:p>
    <w:p w14:paraId="7B69637F" w14:textId="77777777" w:rsidR="007F64C9" w:rsidRPr="007F64C9" w:rsidRDefault="007F64C9" w:rsidP="007F64C9">
      <w:pPr>
        <w:snapToGrid w:val="0"/>
        <w:spacing w:line="240" w:lineRule="auto"/>
        <w:rPr>
          <w:b/>
          <w:bCs/>
        </w:rPr>
      </w:pPr>
    </w:p>
    <w:p w14:paraId="7B696380" w14:textId="77777777" w:rsidR="007F64C9" w:rsidRPr="007F64C9" w:rsidRDefault="0058328B" w:rsidP="00FE0766">
      <w:pPr>
        <w:pStyle w:val="ListParagraph"/>
        <w:numPr>
          <w:ilvl w:val="0"/>
          <w:numId w:val="11"/>
        </w:numPr>
        <w:snapToGrid w:val="0"/>
        <w:spacing w:line="240" w:lineRule="auto"/>
        <w:rPr>
          <w:b/>
          <w:bCs/>
        </w:rPr>
      </w:pPr>
      <w:r w:rsidRPr="005305DE">
        <w:t>What do Hamlets comments about his father; Gertrude and Claudius revel about his character?</w:t>
      </w:r>
    </w:p>
    <w:p w14:paraId="7B696381" w14:textId="77777777" w:rsidR="007F64C9" w:rsidRDefault="007F64C9" w:rsidP="007F64C9">
      <w:pPr>
        <w:snapToGrid w:val="0"/>
        <w:spacing w:line="240" w:lineRule="auto"/>
        <w:rPr>
          <w:b/>
          <w:bCs/>
        </w:rPr>
      </w:pPr>
    </w:p>
    <w:p w14:paraId="7B696382" w14:textId="77777777" w:rsidR="007F64C9" w:rsidRDefault="007F64C9" w:rsidP="007F64C9">
      <w:pPr>
        <w:snapToGrid w:val="0"/>
        <w:spacing w:line="240" w:lineRule="auto"/>
        <w:rPr>
          <w:b/>
          <w:bCs/>
        </w:rPr>
      </w:pPr>
    </w:p>
    <w:p w14:paraId="7B696383" w14:textId="77777777" w:rsidR="007F64C9" w:rsidRPr="007F64C9" w:rsidRDefault="007F64C9" w:rsidP="007F64C9">
      <w:pPr>
        <w:snapToGrid w:val="0"/>
        <w:spacing w:line="240" w:lineRule="auto"/>
        <w:rPr>
          <w:b/>
          <w:bCs/>
        </w:rPr>
      </w:pPr>
    </w:p>
    <w:p w14:paraId="7B696384" w14:textId="77777777" w:rsidR="0058328B" w:rsidRPr="007F64C9" w:rsidRDefault="0058328B" w:rsidP="00FE0766">
      <w:pPr>
        <w:pStyle w:val="ListParagraph"/>
        <w:numPr>
          <w:ilvl w:val="0"/>
          <w:numId w:val="11"/>
        </w:numPr>
        <w:snapToGrid w:val="0"/>
        <w:spacing w:line="240" w:lineRule="auto"/>
        <w:rPr>
          <w:b/>
          <w:bCs/>
        </w:rPr>
      </w:pPr>
      <w:r w:rsidRPr="005305DE">
        <w:t xml:space="preserve">Hamlet says, “I must hold my tongue.”  Why does he feel he must hide his thoughts? </w:t>
      </w:r>
    </w:p>
    <w:p w14:paraId="7B696385" w14:textId="77777777" w:rsidR="0058328B" w:rsidRDefault="0058328B" w:rsidP="00FE0766">
      <w:pPr>
        <w:snapToGrid w:val="0"/>
        <w:spacing w:line="240" w:lineRule="auto"/>
        <w:contextualSpacing/>
      </w:pPr>
    </w:p>
    <w:p w14:paraId="7B696386" w14:textId="77777777" w:rsidR="007F64C9" w:rsidRPr="005305DE" w:rsidRDefault="007F64C9" w:rsidP="00FE0766">
      <w:pPr>
        <w:snapToGrid w:val="0"/>
        <w:spacing w:line="240" w:lineRule="auto"/>
        <w:contextualSpacing/>
      </w:pPr>
    </w:p>
    <w:p w14:paraId="7B696387" w14:textId="77777777" w:rsidR="0058328B" w:rsidRPr="005305DE" w:rsidRDefault="0058328B" w:rsidP="00FE0766">
      <w:pPr>
        <w:snapToGrid w:val="0"/>
        <w:spacing w:line="240" w:lineRule="auto"/>
        <w:contextualSpacing/>
        <w:rPr>
          <w:bCs/>
        </w:rPr>
      </w:pPr>
      <w:r w:rsidRPr="005305DE">
        <w:rPr>
          <w:bCs/>
          <w:noProof/>
        </w:rPr>
        <mc:AlternateContent>
          <mc:Choice Requires="wps">
            <w:drawing>
              <wp:anchor distT="0" distB="0" distL="114300" distR="114300" simplePos="0" relativeHeight="251660288" behindDoc="0" locked="0" layoutInCell="1" allowOverlap="1" wp14:anchorId="7B696458" wp14:editId="7B696459">
                <wp:simplePos x="0" y="0"/>
                <wp:positionH relativeFrom="column">
                  <wp:posOffset>15240</wp:posOffset>
                </wp:positionH>
                <wp:positionV relativeFrom="paragraph">
                  <wp:posOffset>66040</wp:posOffset>
                </wp:positionV>
                <wp:extent cx="5419725" cy="2103120"/>
                <wp:effectExtent l="0" t="0" r="2857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103120"/>
                        </a:xfrm>
                        <a:prstGeom prst="rect">
                          <a:avLst/>
                        </a:prstGeom>
                        <a:solidFill>
                          <a:srgbClr val="FFFFFF"/>
                        </a:solidFill>
                        <a:ln w="9525">
                          <a:solidFill>
                            <a:srgbClr val="000000"/>
                          </a:solidFill>
                          <a:miter lim="800000"/>
                          <a:headEnd/>
                          <a:tailEnd/>
                        </a:ln>
                      </wps:spPr>
                      <wps:txbx>
                        <w:txbxContent>
                          <w:p w14:paraId="7B696477" w14:textId="77777777" w:rsidR="0058328B" w:rsidRPr="005E0369" w:rsidRDefault="0058328B" w:rsidP="0058328B">
                            <w:pPr>
                              <w:autoSpaceDE w:val="0"/>
                              <w:autoSpaceDN w:val="0"/>
                              <w:adjustRightInd w:val="0"/>
                              <w:ind w:left="360"/>
                              <w:jc w:val="center"/>
                              <w:rPr>
                                <w:rFonts w:ascii="Calibri" w:hAnsi="Calibri" w:cs="Arial"/>
                                <w:b/>
                                <w:color w:val="000000"/>
                              </w:rPr>
                            </w:pPr>
                            <w:r w:rsidRPr="005E0369">
                              <w:rPr>
                                <w:rFonts w:ascii="Calibri" w:hAnsi="Calibri"/>
                                <w:b/>
                                <w:u w:val="single"/>
                              </w:rPr>
                              <w:t>Enrichment</w:t>
                            </w:r>
                          </w:p>
                          <w:p w14:paraId="7B696478" w14:textId="77777777" w:rsidR="0058328B" w:rsidRPr="005E0369"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Where is there an example of a </w:t>
                            </w:r>
                            <w:r w:rsidRPr="005E0369">
                              <w:rPr>
                                <w:rFonts w:ascii="Calibri" w:hAnsi="Calibri" w:cs="Arial"/>
                                <w:b/>
                                <w:bCs/>
                                <w:color w:val="000000"/>
                              </w:rPr>
                              <w:t xml:space="preserve">paradox </w:t>
                            </w:r>
                            <w:r w:rsidRPr="005E0369">
                              <w:rPr>
                                <w:rFonts w:ascii="Calibri" w:hAnsi="Calibri" w:cs="Arial"/>
                                <w:color w:val="000000"/>
                              </w:rPr>
                              <w:t xml:space="preserve">and </w:t>
                            </w:r>
                            <w:r w:rsidRPr="005E0369">
                              <w:rPr>
                                <w:rFonts w:ascii="Calibri" w:hAnsi="Calibri" w:cs="Arial"/>
                                <w:b/>
                                <w:bCs/>
                                <w:color w:val="000000"/>
                              </w:rPr>
                              <w:t>puns</w:t>
                            </w:r>
                            <w:r w:rsidRPr="005E0369">
                              <w:rPr>
                                <w:rFonts w:ascii="Calibri" w:hAnsi="Calibri" w:cs="Arial"/>
                                <w:color w:val="000000"/>
                              </w:rPr>
                              <w:t>?</w:t>
                            </w:r>
                          </w:p>
                          <w:p w14:paraId="7B696479" w14:textId="77777777" w:rsidR="0058328B" w:rsidRPr="005E0369"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What </w:t>
                            </w:r>
                            <w:r w:rsidRPr="005E0369">
                              <w:rPr>
                                <w:rFonts w:ascii="Calibri" w:hAnsi="Calibri" w:cs="Arial"/>
                                <w:b/>
                                <w:bCs/>
                                <w:color w:val="000000"/>
                              </w:rPr>
                              <w:t>motif</w:t>
                            </w:r>
                            <w:r w:rsidRPr="005E0369">
                              <w:rPr>
                                <w:rFonts w:ascii="Calibri" w:hAnsi="Calibri" w:cs="Arial"/>
                                <w:b/>
                                <w:bCs/>
                                <w:i/>
                                <w:iCs/>
                                <w:color w:val="000000"/>
                              </w:rPr>
                              <w:t xml:space="preserve"> </w:t>
                            </w:r>
                            <w:r w:rsidRPr="005E0369">
                              <w:rPr>
                                <w:rFonts w:ascii="Calibri" w:hAnsi="Calibri" w:cs="Arial"/>
                                <w:color w:val="000000"/>
                              </w:rPr>
                              <w:t>is introduced? Example.</w:t>
                            </w:r>
                          </w:p>
                          <w:p w14:paraId="7B69647A" w14:textId="77777777" w:rsidR="0058328B" w:rsidRPr="005E0369"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Find examples of the following </w:t>
                            </w:r>
                            <w:r w:rsidRPr="005E0369">
                              <w:rPr>
                                <w:rFonts w:ascii="Calibri" w:hAnsi="Calibri" w:cs="Arial"/>
                                <w:b/>
                                <w:bCs/>
                                <w:color w:val="000000"/>
                              </w:rPr>
                              <w:t>figurative language</w:t>
                            </w:r>
                            <w:r w:rsidRPr="005E0369">
                              <w:rPr>
                                <w:rFonts w:ascii="Calibri" w:hAnsi="Calibri" w:cs="Arial"/>
                                <w:color w:val="000000"/>
                              </w:rPr>
                              <w:t xml:space="preserve">: </w:t>
                            </w:r>
                            <w:r w:rsidRPr="005E0369">
                              <w:rPr>
                                <w:rFonts w:ascii="Calibri" w:hAnsi="Calibri" w:cs="Arial"/>
                                <w:b/>
                                <w:bCs/>
                                <w:color w:val="000000"/>
                              </w:rPr>
                              <w:t>apostrophe</w:t>
                            </w:r>
                            <w:r w:rsidRPr="005E0369">
                              <w:rPr>
                                <w:rFonts w:ascii="Calibri" w:hAnsi="Calibri" w:cs="Arial"/>
                                <w:color w:val="000000"/>
                              </w:rPr>
                              <w:t xml:space="preserve">, </w:t>
                            </w:r>
                            <w:r w:rsidRPr="005E0369">
                              <w:rPr>
                                <w:rFonts w:ascii="Calibri" w:hAnsi="Calibri" w:cs="Arial"/>
                                <w:b/>
                                <w:bCs/>
                                <w:color w:val="000000"/>
                              </w:rPr>
                              <w:t>simile</w:t>
                            </w:r>
                            <w:r w:rsidRPr="005E0369">
                              <w:rPr>
                                <w:rFonts w:ascii="Calibri" w:hAnsi="Calibri" w:cs="Arial"/>
                                <w:color w:val="000000"/>
                              </w:rPr>
                              <w:t xml:space="preserve">, and </w:t>
                            </w:r>
                            <w:r w:rsidRPr="005E0369">
                              <w:rPr>
                                <w:rFonts w:ascii="Calibri" w:hAnsi="Calibri" w:cs="Arial"/>
                                <w:b/>
                                <w:bCs/>
                                <w:color w:val="000000"/>
                              </w:rPr>
                              <w:t>alliteration</w:t>
                            </w:r>
                            <w:r w:rsidRPr="005E0369">
                              <w:rPr>
                                <w:rFonts w:ascii="Calibri" w:hAnsi="Calibri" w:cs="Arial"/>
                                <w:color w:val="000000"/>
                              </w:rPr>
                              <w:t>.</w:t>
                            </w:r>
                          </w:p>
                          <w:p w14:paraId="7B69647B" w14:textId="77777777" w:rsidR="0058328B" w:rsidRDefault="0058328B" w:rsidP="00583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2pt;margin-top:5.2pt;width:426.75pt;height:1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">
                <v:textbox>
                  <w:txbxContent>
                    <w:p w:rsidR="0058328B" w:rsidRPr="005E0369" w:rsidRDefault="0058328B" w:rsidP="0058328B">
                      <w:pPr>
                        <w:autoSpaceDE w:val="0"/>
                        <w:autoSpaceDN w:val="0"/>
                        <w:adjustRightInd w:val="0"/>
                        <w:ind w:left="360"/>
                        <w:jc w:val="center"/>
                        <w:rPr>
                          <w:rFonts w:ascii="Calibri" w:hAnsi="Calibri" w:cs="Arial"/>
                          <w:b/>
                          <w:color w:val="000000"/>
                        </w:rPr>
                      </w:pPr>
                      <w:r w:rsidRPr="005E0369">
                        <w:rPr>
                          <w:rFonts w:ascii="Calibri" w:hAnsi="Calibri"/>
                          <w:b/>
                          <w:u w:val="single"/>
                        </w:rPr>
                        <w:t>Enrichment</w:t>
                      </w:r>
                    </w:p>
                    <w:p w:rsidR="0058328B" w:rsidRPr="005E0369"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Where is there an example of a </w:t>
                      </w:r>
                      <w:r w:rsidRPr="005E0369">
                        <w:rPr>
                          <w:rFonts w:ascii="Calibri" w:hAnsi="Calibri" w:cs="Arial"/>
                          <w:b/>
                          <w:bCs/>
                          <w:color w:val="000000"/>
                        </w:rPr>
                        <w:t xml:space="preserve">paradox </w:t>
                      </w:r>
                      <w:r w:rsidRPr="005E0369">
                        <w:rPr>
                          <w:rFonts w:ascii="Calibri" w:hAnsi="Calibri" w:cs="Arial"/>
                          <w:color w:val="000000"/>
                        </w:rPr>
                        <w:t xml:space="preserve">and </w:t>
                      </w:r>
                      <w:r w:rsidRPr="005E0369">
                        <w:rPr>
                          <w:rFonts w:ascii="Calibri" w:hAnsi="Calibri" w:cs="Arial"/>
                          <w:b/>
                          <w:bCs/>
                          <w:color w:val="000000"/>
                        </w:rPr>
                        <w:t>puns</w:t>
                      </w:r>
                      <w:r w:rsidRPr="005E0369">
                        <w:rPr>
                          <w:rFonts w:ascii="Calibri" w:hAnsi="Calibri" w:cs="Arial"/>
                          <w:color w:val="000000"/>
                        </w:rPr>
                        <w:t>?</w:t>
                      </w:r>
                    </w:p>
                    <w:p w:rsidR="0058328B" w:rsidRPr="005E0369"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What </w:t>
                      </w:r>
                      <w:r w:rsidRPr="005E0369">
                        <w:rPr>
                          <w:rFonts w:ascii="Calibri" w:hAnsi="Calibri" w:cs="Arial"/>
                          <w:b/>
                          <w:bCs/>
                          <w:color w:val="000000"/>
                        </w:rPr>
                        <w:t>motif</w:t>
                      </w:r>
                      <w:r w:rsidRPr="005E0369">
                        <w:rPr>
                          <w:rFonts w:ascii="Calibri" w:hAnsi="Calibri" w:cs="Arial"/>
                          <w:b/>
                          <w:bCs/>
                          <w:i/>
                          <w:iCs/>
                          <w:color w:val="000000"/>
                        </w:rPr>
                        <w:t xml:space="preserve"> </w:t>
                      </w:r>
                      <w:r w:rsidRPr="005E0369">
                        <w:rPr>
                          <w:rFonts w:ascii="Calibri" w:hAnsi="Calibri" w:cs="Arial"/>
                          <w:color w:val="000000"/>
                        </w:rPr>
                        <w:t>is introduced? Example.</w:t>
                      </w:r>
                    </w:p>
                    <w:p w:rsidR="0058328B" w:rsidRPr="005E0369" w:rsidRDefault="0058328B" w:rsidP="0058328B">
                      <w:pPr>
                        <w:autoSpaceDE w:val="0"/>
                        <w:autoSpaceDN w:val="0"/>
                        <w:adjustRightInd w:val="0"/>
                        <w:rPr>
                          <w:rFonts w:ascii="Calibri" w:hAnsi="Calibri" w:cs="Arial"/>
                          <w:color w:val="000000"/>
                        </w:rPr>
                      </w:pPr>
                      <w:r w:rsidRPr="005E0369">
                        <w:rPr>
                          <w:rFonts w:ascii="Calibri" w:hAnsi="Calibri" w:cs="Arial"/>
                          <w:color w:val="000000"/>
                        </w:rPr>
                        <w:t xml:space="preserve">Find examples of the following </w:t>
                      </w:r>
                      <w:r w:rsidRPr="005E0369">
                        <w:rPr>
                          <w:rFonts w:ascii="Calibri" w:hAnsi="Calibri" w:cs="Arial"/>
                          <w:b/>
                          <w:bCs/>
                          <w:color w:val="000000"/>
                        </w:rPr>
                        <w:t>figurative language</w:t>
                      </w:r>
                      <w:r w:rsidRPr="005E0369">
                        <w:rPr>
                          <w:rFonts w:ascii="Calibri" w:hAnsi="Calibri" w:cs="Arial"/>
                          <w:color w:val="000000"/>
                        </w:rPr>
                        <w:t xml:space="preserve">: </w:t>
                      </w:r>
                      <w:r w:rsidRPr="005E0369">
                        <w:rPr>
                          <w:rFonts w:ascii="Calibri" w:hAnsi="Calibri" w:cs="Arial"/>
                          <w:b/>
                          <w:bCs/>
                          <w:color w:val="000000"/>
                        </w:rPr>
                        <w:t>apostrophe</w:t>
                      </w:r>
                      <w:r w:rsidRPr="005E0369">
                        <w:rPr>
                          <w:rFonts w:ascii="Calibri" w:hAnsi="Calibri" w:cs="Arial"/>
                          <w:color w:val="000000"/>
                        </w:rPr>
                        <w:t xml:space="preserve">, </w:t>
                      </w:r>
                      <w:r w:rsidRPr="005E0369">
                        <w:rPr>
                          <w:rFonts w:ascii="Calibri" w:hAnsi="Calibri" w:cs="Arial"/>
                          <w:b/>
                          <w:bCs/>
                          <w:color w:val="000000"/>
                        </w:rPr>
                        <w:t>simile</w:t>
                      </w:r>
                      <w:r w:rsidRPr="005E0369">
                        <w:rPr>
                          <w:rFonts w:ascii="Calibri" w:hAnsi="Calibri" w:cs="Arial"/>
                          <w:color w:val="000000"/>
                        </w:rPr>
                        <w:t xml:space="preserve">, and </w:t>
                      </w:r>
                      <w:r w:rsidRPr="005E0369">
                        <w:rPr>
                          <w:rFonts w:ascii="Calibri" w:hAnsi="Calibri" w:cs="Arial"/>
                          <w:b/>
                          <w:bCs/>
                          <w:color w:val="000000"/>
                        </w:rPr>
                        <w:t>alliteration</w:t>
                      </w:r>
                      <w:r w:rsidRPr="005E0369">
                        <w:rPr>
                          <w:rFonts w:ascii="Calibri" w:hAnsi="Calibri" w:cs="Arial"/>
                          <w:color w:val="000000"/>
                        </w:rPr>
                        <w:t>.</w:t>
                      </w:r>
                    </w:p>
                    <w:p w:rsidR="0058328B" w:rsidRDefault="0058328B" w:rsidP="0058328B"/>
                  </w:txbxContent>
                </v:textbox>
              </v:rect>
            </w:pict>
          </mc:Fallback>
        </mc:AlternateContent>
      </w:r>
    </w:p>
    <w:p w14:paraId="7B696388" w14:textId="77777777" w:rsidR="0058328B" w:rsidRPr="005305DE" w:rsidRDefault="0058328B" w:rsidP="00FE0766">
      <w:pPr>
        <w:snapToGrid w:val="0"/>
        <w:spacing w:line="240" w:lineRule="auto"/>
        <w:contextualSpacing/>
        <w:rPr>
          <w:bCs/>
        </w:rPr>
      </w:pPr>
    </w:p>
    <w:p w14:paraId="7B696389" w14:textId="77777777" w:rsidR="0058328B" w:rsidRPr="005305DE" w:rsidRDefault="0058328B" w:rsidP="00FE0766">
      <w:pPr>
        <w:snapToGrid w:val="0"/>
        <w:spacing w:line="240" w:lineRule="auto"/>
        <w:contextualSpacing/>
        <w:rPr>
          <w:bCs/>
        </w:rPr>
      </w:pPr>
    </w:p>
    <w:p w14:paraId="7B69638A" w14:textId="77777777" w:rsidR="0058328B" w:rsidRPr="005305DE" w:rsidRDefault="0058328B" w:rsidP="00FE0766">
      <w:pPr>
        <w:snapToGrid w:val="0"/>
        <w:spacing w:line="240" w:lineRule="auto"/>
        <w:contextualSpacing/>
        <w:rPr>
          <w:bCs/>
        </w:rPr>
      </w:pPr>
    </w:p>
    <w:p w14:paraId="7B69638B" w14:textId="77777777" w:rsidR="0058328B" w:rsidRPr="005305DE" w:rsidRDefault="0058328B" w:rsidP="007F64C9">
      <w:pPr>
        <w:snapToGrid w:val="0"/>
        <w:spacing w:line="240" w:lineRule="auto"/>
        <w:contextualSpacing/>
        <w:rPr>
          <w:bCs/>
        </w:rPr>
      </w:pPr>
    </w:p>
    <w:p w14:paraId="7B69638C" w14:textId="77777777" w:rsidR="0058328B" w:rsidRPr="005305DE" w:rsidRDefault="0058328B" w:rsidP="00FE0766">
      <w:pPr>
        <w:snapToGrid w:val="0"/>
        <w:spacing w:line="240" w:lineRule="auto"/>
        <w:contextualSpacing/>
        <w:rPr>
          <w:bCs/>
        </w:rPr>
      </w:pPr>
    </w:p>
    <w:p w14:paraId="7B69638D" w14:textId="77777777" w:rsidR="007F64C9" w:rsidRDefault="007F64C9" w:rsidP="007F64C9">
      <w:pPr>
        <w:snapToGrid w:val="0"/>
        <w:spacing w:after="0" w:line="240" w:lineRule="auto"/>
        <w:ind w:left="360"/>
        <w:contextualSpacing/>
        <w:rPr>
          <w:bCs/>
        </w:rPr>
      </w:pPr>
    </w:p>
    <w:p w14:paraId="7B69638E" w14:textId="77777777" w:rsidR="007F64C9" w:rsidRDefault="007F64C9" w:rsidP="007F64C9">
      <w:pPr>
        <w:snapToGrid w:val="0"/>
        <w:spacing w:after="0" w:line="240" w:lineRule="auto"/>
        <w:ind w:left="360"/>
        <w:contextualSpacing/>
        <w:rPr>
          <w:bCs/>
        </w:rPr>
      </w:pPr>
    </w:p>
    <w:p w14:paraId="7B69638F" w14:textId="77777777" w:rsidR="007F64C9" w:rsidRDefault="007F64C9" w:rsidP="007F64C9">
      <w:pPr>
        <w:snapToGrid w:val="0"/>
        <w:spacing w:after="0" w:line="240" w:lineRule="auto"/>
        <w:ind w:left="360"/>
        <w:contextualSpacing/>
        <w:rPr>
          <w:bCs/>
        </w:rPr>
      </w:pPr>
    </w:p>
    <w:p w14:paraId="7B696390" w14:textId="77777777" w:rsidR="007F64C9" w:rsidRPr="007F64C9" w:rsidRDefault="007F64C9" w:rsidP="007F64C9">
      <w:pPr>
        <w:snapToGrid w:val="0"/>
        <w:spacing w:after="0" w:line="240" w:lineRule="auto"/>
        <w:ind w:left="360"/>
        <w:contextualSpacing/>
        <w:rPr>
          <w:bCs/>
        </w:rPr>
      </w:pPr>
    </w:p>
    <w:p w14:paraId="7B696391" w14:textId="77777777" w:rsidR="007F64C9" w:rsidRPr="007F64C9" w:rsidRDefault="007F64C9" w:rsidP="007F64C9">
      <w:pPr>
        <w:snapToGrid w:val="0"/>
        <w:spacing w:after="0" w:line="240" w:lineRule="auto"/>
        <w:ind w:left="360"/>
        <w:contextualSpacing/>
        <w:rPr>
          <w:bCs/>
        </w:rPr>
      </w:pPr>
    </w:p>
    <w:p w14:paraId="7B696392" w14:textId="77777777" w:rsidR="007F64C9" w:rsidRDefault="007F64C9" w:rsidP="007F64C9">
      <w:pPr>
        <w:snapToGrid w:val="0"/>
        <w:spacing w:after="0" w:line="240" w:lineRule="auto"/>
        <w:ind w:left="360"/>
        <w:contextualSpacing/>
        <w:rPr>
          <w:bCs/>
        </w:rPr>
      </w:pPr>
    </w:p>
    <w:p w14:paraId="7B696393" w14:textId="77777777" w:rsidR="007F64C9" w:rsidRPr="007F64C9" w:rsidRDefault="007F64C9" w:rsidP="007F64C9">
      <w:pPr>
        <w:snapToGrid w:val="0"/>
        <w:spacing w:after="0" w:line="240" w:lineRule="auto"/>
        <w:ind w:left="360"/>
        <w:contextualSpacing/>
        <w:rPr>
          <w:bCs/>
        </w:rPr>
      </w:pPr>
    </w:p>
    <w:p w14:paraId="7B696394" w14:textId="77777777" w:rsidR="0058328B" w:rsidRDefault="0058328B" w:rsidP="00FE0766">
      <w:pPr>
        <w:numPr>
          <w:ilvl w:val="0"/>
          <w:numId w:val="8"/>
        </w:numPr>
        <w:snapToGrid w:val="0"/>
        <w:spacing w:after="0" w:line="240" w:lineRule="auto"/>
        <w:contextualSpacing/>
        <w:rPr>
          <w:bCs/>
        </w:rPr>
      </w:pPr>
      <w:r w:rsidRPr="005305DE">
        <w:rPr>
          <w:bCs/>
        </w:rPr>
        <w:t>Assessment #1 – Literary Techniques and Comprehensi</w:t>
      </w:r>
      <w:r w:rsidR="007F64C9">
        <w:rPr>
          <w:bCs/>
        </w:rPr>
        <w:t>on</w:t>
      </w:r>
    </w:p>
    <w:p w14:paraId="7B696395" w14:textId="77777777" w:rsidR="007F64C9" w:rsidRDefault="007F64C9" w:rsidP="007F64C9">
      <w:pPr>
        <w:snapToGrid w:val="0"/>
        <w:spacing w:after="0" w:line="240" w:lineRule="auto"/>
        <w:contextualSpacing/>
        <w:rPr>
          <w:b/>
          <w:bCs/>
        </w:rPr>
      </w:pPr>
      <w:r w:rsidRPr="007F64C9">
        <w:rPr>
          <w:b/>
          <w:bCs/>
        </w:rPr>
        <w:lastRenderedPageBreak/>
        <w:t>Scene 3</w:t>
      </w:r>
    </w:p>
    <w:p w14:paraId="7B696396" w14:textId="77777777" w:rsidR="003A6338" w:rsidRDefault="0058328B" w:rsidP="00FE0766">
      <w:pPr>
        <w:pStyle w:val="ListParagraph"/>
        <w:numPr>
          <w:ilvl w:val="2"/>
          <w:numId w:val="4"/>
        </w:numPr>
        <w:snapToGrid w:val="0"/>
        <w:spacing w:after="0" w:line="240" w:lineRule="auto"/>
      </w:pPr>
      <w:r w:rsidRPr="005305DE">
        <w:t xml:space="preserve">What reasons do Laertes and Polonius give for their command to Ophelia to stop seeing </w:t>
      </w:r>
      <w:r w:rsidR="003A6338">
        <w:t>Hamlet?</w:t>
      </w:r>
    </w:p>
    <w:p w14:paraId="7B696397" w14:textId="77777777" w:rsidR="003A6338" w:rsidRDefault="003A6338" w:rsidP="003A6338">
      <w:pPr>
        <w:snapToGrid w:val="0"/>
        <w:spacing w:after="0" w:line="240" w:lineRule="auto"/>
      </w:pPr>
    </w:p>
    <w:p w14:paraId="7B696398" w14:textId="77777777" w:rsidR="003A6338" w:rsidRDefault="003A6338" w:rsidP="003A6338">
      <w:pPr>
        <w:snapToGrid w:val="0"/>
        <w:spacing w:after="0" w:line="240" w:lineRule="auto"/>
      </w:pPr>
    </w:p>
    <w:p w14:paraId="7B696399" w14:textId="77777777" w:rsidR="003A6338" w:rsidRDefault="003A6338" w:rsidP="003A6338">
      <w:pPr>
        <w:snapToGrid w:val="0"/>
        <w:spacing w:after="0" w:line="240" w:lineRule="auto"/>
      </w:pPr>
    </w:p>
    <w:p w14:paraId="7B69639A" w14:textId="77777777" w:rsidR="003A6338" w:rsidRDefault="003A6338" w:rsidP="003A6338">
      <w:pPr>
        <w:snapToGrid w:val="0"/>
        <w:spacing w:after="0" w:line="240" w:lineRule="auto"/>
      </w:pPr>
    </w:p>
    <w:p w14:paraId="7B69639B" w14:textId="77777777" w:rsidR="003A6338" w:rsidRDefault="003A6338" w:rsidP="003A6338">
      <w:pPr>
        <w:snapToGrid w:val="0"/>
        <w:spacing w:after="0" w:line="240" w:lineRule="auto"/>
      </w:pPr>
    </w:p>
    <w:p w14:paraId="7B69639C" w14:textId="77777777" w:rsidR="003A6338" w:rsidRDefault="003A6338" w:rsidP="00FE0766">
      <w:pPr>
        <w:pStyle w:val="ListParagraph"/>
        <w:numPr>
          <w:ilvl w:val="2"/>
          <w:numId w:val="4"/>
        </w:numPr>
        <w:snapToGrid w:val="0"/>
        <w:spacing w:after="0" w:line="240" w:lineRule="auto"/>
      </w:pPr>
      <w:r>
        <w:t xml:space="preserve"> </w:t>
      </w:r>
      <w:r w:rsidR="0058328B" w:rsidRPr="005305DE">
        <w:t xml:space="preserve">What impression does </w:t>
      </w:r>
      <w:r w:rsidRPr="005305DE">
        <w:t>Ophelia</w:t>
      </w:r>
      <w:r w:rsidR="0058328B" w:rsidRPr="005305DE">
        <w:t xml:space="preserve"> make upon you?  What do her words and actions reveal </w:t>
      </w:r>
      <w:r>
        <w:t>about her personality?</w:t>
      </w:r>
    </w:p>
    <w:p w14:paraId="7B69639D" w14:textId="77777777" w:rsidR="003A6338" w:rsidRDefault="003A6338" w:rsidP="003A6338">
      <w:pPr>
        <w:snapToGrid w:val="0"/>
        <w:spacing w:after="0" w:line="240" w:lineRule="auto"/>
      </w:pPr>
    </w:p>
    <w:p w14:paraId="7B69639E" w14:textId="77777777" w:rsidR="003A6338" w:rsidRDefault="003A6338" w:rsidP="003A6338">
      <w:pPr>
        <w:snapToGrid w:val="0"/>
        <w:spacing w:after="0" w:line="240" w:lineRule="auto"/>
      </w:pPr>
    </w:p>
    <w:p w14:paraId="7B69639F" w14:textId="77777777" w:rsidR="003A6338" w:rsidRDefault="003A6338" w:rsidP="003A6338">
      <w:pPr>
        <w:snapToGrid w:val="0"/>
        <w:spacing w:after="0" w:line="240" w:lineRule="auto"/>
      </w:pPr>
    </w:p>
    <w:p w14:paraId="7B6963A0" w14:textId="77777777" w:rsidR="003A6338" w:rsidRDefault="003A6338" w:rsidP="003A6338">
      <w:pPr>
        <w:snapToGrid w:val="0"/>
        <w:spacing w:after="0" w:line="240" w:lineRule="auto"/>
      </w:pPr>
    </w:p>
    <w:p w14:paraId="7B6963A1" w14:textId="77777777" w:rsidR="0058328B" w:rsidRDefault="0058328B" w:rsidP="003A6338">
      <w:pPr>
        <w:pStyle w:val="ListParagraph"/>
        <w:numPr>
          <w:ilvl w:val="2"/>
          <w:numId w:val="4"/>
        </w:numPr>
        <w:snapToGrid w:val="0"/>
        <w:spacing w:line="240" w:lineRule="auto"/>
      </w:pPr>
      <w:r w:rsidRPr="005305DE">
        <w:t>List three character traits for Polonius.</w:t>
      </w:r>
    </w:p>
    <w:p w14:paraId="7B6963A2" w14:textId="77777777" w:rsidR="003A6338" w:rsidRDefault="003A6338" w:rsidP="003A6338">
      <w:pPr>
        <w:snapToGrid w:val="0"/>
        <w:spacing w:line="240" w:lineRule="auto"/>
      </w:pPr>
    </w:p>
    <w:p w14:paraId="7B6963A3" w14:textId="77777777" w:rsidR="003A6338" w:rsidRDefault="003A6338" w:rsidP="003A6338">
      <w:pPr>
        <w:snapToGrid w:val="0"/>
        <w:spacing w:line="240" w:lineRule="auto"/>
      </w:pPr>
    </w:p>
    <w:p w14:paraId="7B6963A4" w14:textId="77777777" w:rsidR="003A6338" w:rsidRPr="005305DE" w:rsidRDefault="003A6338" w:rsidP="003A6338">
      <w:pPr>
        <w:snapToGrid w:val="0"/>
        <w:spacing w:line="240" w:lineRule="auto"/>
      </w:pPr>
    </w:p>
    <w:p w14:paraId="7B6963A5" w14:textId="77777777" w:rsidR="0058328B" w:rsidRPr="005305DE" w:rsidRDefault="003A6338" w:rsidP="003A6338">
      <w:pPr>
        <w:tabs>
          <w:tab w:val="left" w:pos="1440"/>
        </w:tabs>
        <w:snapToGrid w:val="0"/>
        <w:spacing w:line="240" w:lineRule="auto"/>
        <w:contextualSpacing/>
      </w:pPr>
      <w:r>
        <w:tab/>
      </w:r>
    </w:p>
    <w:p w14:paraId="7B6963A6" w14:textId="77777777" w:rsidR="0058328B" w:rsidRPr="005305DE" w:rsidRDefault="0058328B" w:rsidP="003A6338">
      <w:pPr>
        <w:numPr>
          <w:ilvl w:val="0"/>
          <w:numId w:val="5"/>
        </w:numPr>
        <w:pBdr>
          <w:bottom w:val="single" w:sz="12" w:space="6" w:color="auto"/>
        </w:pBdr>
        <w:snapToGrid w:val="0"/>
        <w:spacing w:after="0" w:line="240" w:lineRule="auto"/>
        <w:contextualSpacing/>
        <w:rPr>
          <w:bCs/>
        </w:rPr>
      </w:pPr>
      <w:r w:rsidRPr="005305DE">
        <w:rPr>
          <w:bCs/>
        </w:rPr>
        <w:t>Relati</w:t>
      </w:r>
      <w:r w:rsidR="003A6338">
        <w:rPr>
          <w:bCs/>
        </w:rPr>
        <w:t>onships: Giving Advice Worksheet</w:t>
      </w:r>
    </w:p>
    <w:p w14:paraId="7B6963A7" w14:textId="77777777" w:rsidR="0058328B" w:rsidRPr="003A6338" w:rsidRDefault="0058328B" w:rsidP="00FE0766">
      <w:pPr>
        <w:snapToGrid w:val="0"/>
        <w:spacing w:line="240" w:lineRule="auto"/>
        <w:contextualSpacing/>
        <w:rPr>
          <w:b/>
          <w:bCs/>
        </w:rPr>
      </w:pPr>
      <w:r w:rsidRPr="003A6338">
        <w:rPr>
          <w:b/>
          <w:bCs/>
        </w:rPr>
        <w:t>Scene 4</w:t>
      </w:r>
    </w:p>
    <w:p w14:paraId="7B6963A8" w14:textId="77777777" w:rsidR="0058328B" w:rsidRDefault="0058328B" w:rsidP="00FE0766">
      <w:pPr>
        <w:snapToGrid w:val="0"/>
        <w:spacing w:line="240" w:lineRule="auto"/>
        <w:contextualSpacing/>
      </w:pPr>
      <w:r w:rsidRPr="005305DE">
        <w:rPr>
          <w:bCs/>
          <w:vanish/>
        </w:rPr>
        <w:t>Scene 4</w:t>
      </w:r>
      <w:r w:rsidR="003A6338">
        <w:t xml:space="preserve">1. </w:t>
      </w:r>
      <w:r w:rsidRPr="005305DE">
        <w:t>What is the major event in scene four?</w:t>
      </w:r>
    </w:p>
    <w:p w14:paraId="7B6963A9" w14:textId="77777777" w:rsidR="003A6338" w:rsidRDefault="003A6338" w:rsidP="00FE0766">
      <w:pPr>
        <w:snapToGrid w:val="0"/>
        <w:spacing w:line="240" w:lineRule="auto"/>
        <w:contextualSpacing/>
      </w:pPr>
    </w:p>
    <w:p w14:paraId="7B6963AA" w14:textId="77777777" w:rsidR="003A6338" w:rsidRDefault="003A6338" w:rsidP="00FE0766">
      <w:pPr>
        <w:snapToGrid w:val="0"/>
        <w:spacing w:line="240" w:lineRule="auto"/>
        <w:contextualSpacing/>
      </w:pPr>
    </w:p>
    <w:p w14:paraId="7B6963AB" w14:textId="77777777" w:rsidR="003A6338" w:rsidRDefault="003A6338" w:rsidP="00FE0766">
      <w:pPr>
        <w:snapToGrid w:val="0"/>
        <w:spacing w:line="240" w:lineRule="auto"/>
        <w:contextualSpacing/>
      </w:pPr>
    </w:p>
    <w:p w14:paraId="7B6963AC" w14:textId="77777777" w:rsidR="003A6338" w:rsidRDefault="003A6338" w:rsidP="00FE0766">
      <w:pPr>
        <w:snapToGrid w:val="0"/>
        <w:spacing w:line="240" w:lineRule="auto"/>
        <w:contextualSpacing/>
      </w:pPr>
    </w:p>
    <w:p w14:paraId="7B6963AD" w14:textId="77777777" w:rsidR="003A6338" w:rsidRDefault="003A6338" w:rsidP="00FE0766">
      <w:pPr>
        <w:snapToGrid w:val="0"/>
        <w:spacing w:line="240" w:lineRule="auto"/>
        <w:contextualSpacing/>
      </w:pPr>
    </w:p>
    <w:p w14:paraId="7B6963AE" w14:textId="77777777" w:rsidR="003A6338" w:rsidRPr="005305DE" w:rsidRDefault="003A6338" w:rsidP="00FE0766">
      <w:pPr>
        <w:snapToGrid w:val="0"/>
        <w:spacing w:line="240" w:lineRule="auto"/>
        <w:contextualSpacing/>
      </w:pPr>
    </w:p>
    <w:p w14:paraId="7B6963AF" w14:textId="77777777" w:rsidR="0058328B" w:rsidRDefault="003A6338" w:rsidP="00FE0766">
      <w:pPr>
        <w:snapToGrid w:val="0"/>
        <w:spacing w:line="240" w:lineRule="auto"/>
        <w:contextualSpacing/>
      </w:pPr>
      <w:r>
        <w:t xml:space="preserve">2. </w:t>
      </w:r>
      <w:r w:rsidR="0058328B" w:rsidRPr="005305DE">
        <w:t>Why do you think Horatio and Marcellus would warn Hamlet not to follow the ghost?</w:t>
      </w:r>
    </w:p>
    <w:p w14:paraId="7B6963B0" w14:textId="77777777" w:rsidR="003A6338" w:rsidRDefault="003A6338" w:rsidP="00FE0766">
      <w:pPr>
        <w:snapToGrid w:val="0"/>
        <w:spacing w:line="240" w:lineRule="auto"/>
        <w:contextualSpacing/>
      </w:pPr>
    </w:p>
    <w:p w14:paraId="7B6963B1" w14:textId="77777777" w:rsidR="003A6338" w:rsidRDefault="003A6338" w:rsidP="00FE0766">
      <w:pPr>
        <w:snapToGrid w:val="0"/>
        <w:spacing w:line="240" w:lineRule="auto"/>
        <w:contextualSpacing/>
      </w:pPr>
    </w:p>
    <w:p w14:paraId="7B6963B2" w14:textId="77777777" w:rsidR="003A6338" w:rsidRDefault="003A6338" w:rsidP="00FE0766">
      <w:pPr>
        <w:snapToGrid w:val="0"/>
        <w:spacing w:line="240" w:lineRule="auto"/>
        <w:contextualSpacing/>
      </w:pPr>
    </w:p>
    <w:p w14:paraId="7B6963B3" w14:textId="77777777" w:rsidR="003A6338" w:rsidRDefault="003A6338" w:rsidP="00FE0766">
      <w:pPr>
        <w:snapToGrid w:val="0"/>
        <w:spacing w:line="240" w:lineRule="auto"/>
        <w:contextualSpacing/>
      </w:pPr>
    </w:p>
    <w:p w14:paraId="7B6963B4" w14:textId="77777777" w:rsidR="003A6338" w:rsidRDefault="003A6338" w:rsidP="00FE0766">
      <w:pPr>
        <w:snapToGrid w:val="0"/>
        <w:spacing w:line="240" w:lineRule="auto"/>
        <w:contextualSpacing/>
      </w:pPr>
    </w:p>
    <w:p w14:paraId="7B6963B5" w14:textId="77777777" w:rsidR="003A6338" w:rsidRDefault="003A6338" w:rsidP="00FE0766">
      <w:pPr>
        <w:snapToGrid w:val="0"/>
        <w:spacing w:line="240" w:lineRule="auto"/>
        <w:contextualSpacing/>
      </w:pPr>
    </w:p>
    <w:p w14:paraId="7B6963B6" w14:textId="77777777" w:rsidR="003A6338" w:rsidRPr="005305DE" w:rsidRDefault="003A6338" w:rsidP="00FE0766">
      <w:pPr>
        <w:snapToGrid w:val="0"/>
        <w:spacing w:line="240" w:lineRule="auto"/>
        <w:contextualSpacing/>
      </w:pPr>
    </w:p>
    <w:p w14:paraId="7B6963B7" w14:textId="77777777" w:rsidR="0058328B" w:rsidRDefault="0058328B" w:rsidP="003A6338">
      <w:pPr>
        <w:pStyle w:val="ListParagraph"/>
        <w:numPr>
          <w:ilvl w:val="0"/>
          <w:numId w:val="13"/>
        </w:numPr>
        <w:snapToGrid w:val="0"/>
        <w:spacing w:line="240" w:lineRule="auto"/>
      </w:pPr>
      <w:r w:rsidRPr="005305DE">
        <w:t>Why does Hamlet go with the ghost?</w:t>
      </w:r>
    </w:p>
    <w:p w14:paraId="7B6963B8" w14:textId="77777777" w:rsidR="003A6338" w:rsidRDefault="003A6338" w:rsidP="003A6338">
      <w:pPr>
        <w:pBdr>
          <w:bottom w:val="single" w:sz="12" w:space="0" w:color="auto"/>
        </w:pBdr>
        <w:snapToGrid w:val="0"/>
        <w:spacing w:line="240" w:lineRule="auto"/>
      </w:pPr>
    </w:p>
    <w:p w14:paraId="7B6963B9" w14:textId="77777777" w:rsidR="003A6338" w:rsidRDefault="003A6338" w:rsidP="003A6338">
      <w:pPr>
        <w:pBdr>
          <w:bottom w:val="single" w:sz="12" w:space="0" w:color="auto"/>
        </w:pBdr>
        <w:snapToGrid w:val="0"/>
        <w:spacing w:line="240" w:lineRule="auto"/>
      </w:pPr>
    </w:p>
    <w:p w14:paraId="7B6963BA" w14:textId="77777777" w:rsidR="003A6338" w:rsidRDefault="003A6338" w:rsidP="003A6338">
      <w:pPr>
        <w:pBdr>
          <w:bottom w:val="single" w:sz="12" w:space="0" w:color="auto"/>
        </w:pBdr>
        <w:snapToGrid w:val="0"/>
        <w:spacing w:line="240" w:lineRule="auto"/>
      </w:pPr>
    </w:p>
    <w:p w14:paraId="7B6963BB" w14:textId="77777777" w:rsidR="003A6338" w:rsidRDefault="003A6338" w:rsidP="003A6338">
      <w:pPr>
        <w:pBdr>
          <w:bottom w:val="single" w:sz="12" w:space="0" w:color="auto"/>
        </w:pBdr>
        <w:snapToGrid w:val="0"/>
        <w:spacing w:line="240" w:lineRule="auto"/>
      </w:pPr>
    </w:p>
    <w:p w14:paraId="7B6963BC" w14:textId="77777777" w:rsidR="003A6338" w:rsidRPr="005305DE" w:rsidRDefault="003A6338" w:rsidP="003A6338">
      <w:pPr>
        <w:pBdr>
          <w:bottom w:val="single" w:sz="12" w:space="0" w:color="auto"/>
        </w:pBdr>
        <w:snapToGrid w:val="0"/>
        <w:spacing w:line="240" w:lineRule="auto"/>
      </w:pPr>
    </w:p>
    <w:p w14:paraId="7B6963BD" w14:textId="77777777" w:rsidR="003A6338" w:rsidRDefault="003A6338" w:rsidP="00FE0766">
      <w:pPr>
        <w:snapToGrid w:val="0"/>
        <w:spacing w:line="240" w:lineRule="auto"/>
        <w:contextualSpacing/>
        <w:rPr>
          <w:b/>
          <w:bCs/>
        </w:rPr>
      </w:pPr>
      <w:r>
        <w:rPr>
          <w:b/>
          <w:bCs/>
        </w:rPr>
        <w:lastRenderedPageBreak/>
        <w:t>Scene 5</w:t>
      </w:r>
    </w:p>
    <w:p w14:paraId="7B6963BE" w14:textId="77777777" w:rsidR="0058328B" w:rsidRDefault="0058328B" w:rsidP="003A6338">
      <w:pPr>
        <w:pStyle w:val="ListParagraph"/>
        <w:numPr>
          <w:ilvl w:val="3"/>
          <w:numId w:val="4"/>
        </w:numPr>
        <w:snapToGrid w:val="0"/>
        <w:spacing w:line="240" w:lineRule="auto"/>
      </w:pPr>
      <w:r w:rsidRPr="005305DE">
        <w:t>What does the ghost reveal to Hamlet?</w:t>
      </w:r>
    </w:p>
    <w:p w14:paraId="7B6963BF" w14:textId="77777777" w:rsidR="003A6338" w:rsidRDefault="003A6338" w:rsidP="003A6338">
      <w:pPr>
        <w:snapToGrid w:val="0"/>
        <w:spacing w:line="240" w:lineRule="auto"/>
        <w:rPr>
          <w:b/>
          <w:bCs/>
        </w:rPr>
      </w:pPr>
    </w:p>
    <w:p w14:paraId="7B6963C0" w14:textId="77777777" w:rsidR="003A6338" w:rsidRPr="003A6338" w:rsidRDefault="003A6338" w:rsidP="003A6338">
      <w:pPr>
        <w:snapToGrid w:val="0"/>
        <w:spacing w:line="240" w:lineRule="auto"/>
        <w:rPr>
          <w:b/>
          <w:bCs/>
        </w:rPr>
      </w:pPr>
    </w:p>
    <w:p w14:paraId="7B6963C1" w14:textId="77777777" w:rsidR="0058328B" w:rsidRDefault="0058328B" w:rsidP="003A6338">
      <w:pPr>
        <w:pStyle w:val="ListParagraph"/>
        <w:numPr>
          <w:ilvl w:val="3"/>
          <w:numId w:val="4"/>
        </w:numPr>
        <w:snapToGrid w:val="0"/>
        <w:spacing w:line="240" w:lineRule="auto"/>
      </w:pPr>
      <w:r w:rsidRPr="005305DE">
        <w:t>Explain what the ghost wants Hamlet to do?</w:t>
      </w:r>
    </w:p>
    <w:p w14:paraId="7B6963C2" w14:textId="77777777" w:rsidR="003A6338" w:rsidRDefault="003A6338" w:rsidP="003A6338">
      <w:pPr>
        <w:snapToGrid w:val="0"/>
        <w:spacing w:line="240" w:lineRule="auto"/>
      </w:pPr>
    </w:p>
    <w:p w14:paraId="7B6963C3" w14:textId="77777777" w:rsidR="003A6338" w:rsidRDefault="003A6338" w:rsidP="003A6338">
      <w:pPr>
        <w:snapToGrid w:val="0"/>
        <w:spacing w:line="240" w:lineRule="auto"/>
      </w:pPr>
    </w:p>
    <w:p w14:paraId="7B6963C4" w14:textId="77777777" w:rsidR="003A6338" w:rsidRPr="005305DE" w:rsidRDefault="003A6338" w:rsidP="003A6338">
      <w:pPr>
        <w:snapToGrid w:val="0"/>
        <w:spacing w:line="240" w:lineRule="auto"/>
      </w:pPr>
    </w:p>
    <w:p w14:paraId="7B6963C5" w14:textId="77777777" w:rsidR="0058328B" w:rsidRDefault="0058328B" w:rsidP="003A6338">
      <w:pPr>
        <w:pStyle w:val="ListParagraph"/>
        <w:numPr>
          <w:ilvl w:val="2"/>
          <w:numId w:val="4"/>
        </w:numPr>
        <w:snapToGrid w:val="0"/>
        <w:spacing w:line="240" w:lineRule="auto"/>
      </w:pPr>
      <w:r w:rsidRPr="005305DE">
        <w:t>Why do you think Hamlet would make his friends promise never to tell anyone about seeing the ghost?</w:t>
      </w:r>
    </w:p>
    <w:p w14:paraId="7B6963C6" w14:textId="77777777" w:rsidR="003A6338" w:rsidRDefault="003A6338" w:rsidP="003A6338">
      <w:pPr>
        <w:snapToGrid w:val="0"/>
        <w:spacing w:line="240" w:lineRule="auto"/>
      </w:pPr>
    </w:p>
    <w:p w14:paraId="7B6963C7" w14:textId="77777777" w:rsidR="003A6338" w:rsidRDefault="003A6338" w:rsidP="003A6338">
      <w:pPr>
        <w:snapToGrid w:val="0"/>
        <w:spacing w:line="240" w:lineRule="auto"/>
      </w:pPr>
    </w:p>
    <w:p w14:paraId="7B6963C8" w14:textId="77777777" w:rsidR="0058328B" w:rsidRPr="005305DE" w:rsidRDefault="0058328B" w:rsidP="003A6338">
      <w:pPr>
        <w:pStyle w:val="ListParagraph"/>
        <w:numPr>
          <w:ilvl w:val="2"/>
          <w:numId w:val="4"/>
        </w:numPr>
        <w:snapToGrid w:val="0"/>
        <w:spacing w:line="240" w:lineRule="auto"/>
      </w:pPr>
      <w:r w:rsidRPr="005305DE">
        <w:t>Study the following excerpts and determine whether it is a simile, metaphor, or personification.</w:t>
      </w:r>
    </w:p>
    <w:p w14:paraId="7B6963C9" w14:textId="77777777" w:rsidR="0058328B" w:rsidRPr="005305DE" w:rsidRDefault="0058328B" w:rsidP="00FE0766">
      <w:pPr>
        <w:snapToGrid w:val="0"/>
        <w:spacing w:line="240" w:lineRule="auto"/>
        <w:contextualSpacing/>
      </w:pPr>
    </w:p>
    <w:p w14:paraId="7B6963CA" w14:textId="77777777" w:rsidR="0058328B" w:rsidRPr="005305DE" w:rsidRDefault="0058328B" w:rsidP="00FE0766">
      <w:pPr>
        <w:snapToGrid w:val="0"/>
        <w:spacing w:line="240" w:lineRule="auto"/>
        <w:contextualSpacing/>
      </w:pPr>
      <w:r w:rsidRPr="005305DE">
        <w:t>     a) This above all, to thine own self be true,</w:t>
      </w:r>
    </w:p>
    <w:p w14:paraId="7B6963CB" w14:textId="77777777" w:rsidR="0058328B" w:rsidRPr="005305DE" w:rsidRDefault="0058328B" w:rsidP="00FE0766">
      <w:pPr>
        <w:snapToGrid w:val="0"/>
        <w:spacing w:line="240" w:lineRule="auto"/>
        <w:contextualSpacing/>
      </w:pPr>
      <w:r w:rsidRPr="005305DE">
        <w:t>         And it must follow as the night of day,</w:t>
      </w:r>
    </w:p>
    <w:p w14:paraId="7B6963CC" w14:textId="77777777" w:rsidR="0058328B" w:rsidRPr="005305DE" w:rsidRDefault="0058328B" w:rsidP="00FE0766">
      <w:pPr>
        <w:snapToGrid w:val="0"/>
        <w:spacing w:line="240" w:lineRule="auto"/>
        <w:contextualSpacing/>
      </w:pPr>
      <w:r w:rsidRPr="005305DE">
        <w:t>         Thou canst be false to any man.</w:t>
      </w:r>
    </w:p>
    <w:p w14:paraId="7B6963CD" w14:textId="77777777" w:rsidR="0058328B" w:rsidRPr="005305DE" w:rsidRDefault="0058328B" w:rsidP="00FE0766">
      <w:pPr>
        <w:snapToGrid w:val="0"/>
        <w:spacing w:line="240" w:lineRule="auto"/>
        <w:contextualSpacing/>
      </w:pPr>
    </w:p>
    <w:p w14:paraId="7B6963CE" w14:textId="77777777" w:rsidR="0058328B" w:rsidRPr="005305DE" w:rsidRDefault="0058328B" w:rsidP="00FE0766">
      <w:pPr>
        <w:snapToGrid w:val="0"/>
        <w:spacing w:line="240" w:lineRule="auto"/>
        <w:contextualSpacing/>
      </w:pPr>
      <w:r w:rsidRPr="005305DE">
        <w:t>         Polonius (Act I, Scene iii)</w:t>
      </w:r>
    </w:p>
    <w:p w14:paraId="7B6963CF" w14:textId="77777777" w:rsidR="0058328B" w:rsidRPr="005305DE" w:rsidRDefault="0058328B" w:rsidP="00FE0766">
      <w:pPr>
        <w:snapToGrid w:val="0"/>
        <w:spacing w:line="240" w:lineRule="auto"/>
        <w:contextualSpacing/>
      </w:pPr>
    </w:p>
    <w:p w14:paraId="7B6963D0" w14:textId="77777777" w:rsidR="0058328B" w:rsidRPr="005305DE" w:rsidRDefault="0058328B" w:rsidP="00FE0766">
      <w:pPr>
        <w:snapToGrid w:val="0"/>
        <w:spacing w:line="240" w:lineRule="auto"/>
        <w:contextualSpacing/>
      </w:pPr>
      <w:r w:rsidRPr="005305DE">
        <w:t>    b)  But, look.  The mourn, in her russet mantle clad,</w:t>
      </w:r>
    </w:p>
    <w:p w14:paraId="7B6963D1" w14:textId="77777777" w:rsidR="0058328B" w:rsidRPr="005305DE" w:rsidRDefault="0058328B" w:rsidP="00FE0766">
      <w:pPr>
        <w:snapToGrid w:val="0"/>
        <w:spacing w:line="240" w:lineRule="auto"/>
        <w:contextualSpacing/>
      </w:pPr>
      <w:r w:rsidRPr="005305DE">
        <w:t>         Walks o’er the dew of yon high eastern hill:</w:t>
      </w:r>
    </w:p>
    <w:p w14:paraId="7B6963D2" w14:textId="77777777" w:rsidR="0058328B" w:rsidRPr="005305DE" w:rsidRDefault="0058328B" w:rsidP="00FE0766">
      <w:pPr>
        <w:snapToGrid w:val="0"/>
        <w:spacing w:line="240" w:lineRule="auto"/>
        <w:contextualSpacing/>
      </w:pPr>
    </w:p>
    <w:p w14:paraId="7B6963D3" w14:textId="77777777" w:rsidR="0058328B" w:rsidRPr="005305DE" w:rsidRDefault="0058328B" w:rsidP="00FE0766">
      <w:pPr>
        <w:snapToGrid w:val="0"/>
        <w:spacing w:line="240" w:lineRule="auto"/>
        <w:contextualSpacing/>
      </w:pPr>
      <w:r w:rsidRPr="005305DE">
        <w:t>         Horatio (Act, Scene i)</w:t>
      </w:r>
    </w:p>
    <w:p w14:paraId="7B6963D4" w14:textId="77777777" w:rsidR="0058328B" w:rsidRPr="005305DE" w:rsidRDefault="0058328B" w:rsidP="00FE0766">
      <w:pPr>
        <w:snapToGrid w:val="0"/>
        <w:spacing w:line="240" w:lineRule="auto"/>
        <w:contextualSpacing/>
      </w:pPr>
    </w:p>
    <w:p w14:paraId="7B6963D5" w14:textId="77777777" w:rsidR="0058328B" w:rsidRPr="005305DE" w:rsidRDefault="0058328B" w:rsidP="00FE0766">
      <w:pPr>
        <w:snapToGrid w:val="0"/>
        <w:spacing w:line="240" w:lineRule="auto"/>
        <w:contextualSpacing/>
      </w:pPr>
      <w:r w:rsidRPr="005305DE">
        <w:t>    c)  And thy commandment all alone shall live</w:t>
      </w:r>
    </w:p>
    <w:p w14:paraId="7B6963D6" w14:textId="77777777" w:rsidR="0058328B" w:rsidRPr="005305DE" w:rsidRDefault="0058328B" w:rsidP="00FE0766">
      <w:pPr>
        <w:snapToGrid w:val="0"/>
        <w:spacing w:line="240" w:lineRule="auto"/>
        <w:contextualSpacing/>
      </w:pPr>
      <w:r w:rsidRPr="005305DE">
        <w:t>         Within the book of my brain;</w:t>
      </w:r>
    </w:p>
    <w:p w14:paraId="7B6963D7" w14:textId="77777777" w:rsidR="0058328B" w:rsidRPr="005305DE" w:rsidRDefault="0058328B" w:rsidP="00FE0766">
      <w:pPr>
        <w:snapToGrid w:val="0"/>
        <w:spacing w:line="240" w:lineRule="auto"/>
        <w:contextualSpacing/>
      </w:pPr>
      <w:r w:rsidRPr="005305DE">
        <w:t xml:space="preserve">  </w:t>
      </w:r>
    </w:p>
    <w:p w14:paraId="7B6963D8" w14:textId="77777777" w:rsidR="0058328B" w:rsidRPr="005305DE" w:rsidRDefault="0058328B" w:rsidP="00FE0766">
      <w:pPr>
        <w:snapToGrid w:val="0"/>
        <w:spacing w:line="240" w:lineRule="auto"/>
        <w:contextualSpacing/>
      </w:pPr>
      <w:r w:rsidRPr="005305DE">
        <w:t>         Hamlet (Act I, Scene v)</w:t>
      </w:r>
    </w:p>
    <w:p w14:paraId="7B6963D9" w14:textId="77777777" w:rsidR="0058328B" w:rsidRPr="005305DE" w:rsidRDefault="0058328B" w:rsidP="00FE0766">
      <w:pPr>
        <w:snapToGrid w:val="0"/>
        <w:spacing w:line="240" w:lineRule="auto"/>
        <w:contextualSpacing/>
      </w:pPr>
    </w:p>
    <w:p w14:paraId="7B6963DA" w14:textId="77777777" w:rsidR="0058328B" w:rsidRPr="005305DE" w:rsidRDefault="0058328B" w:rsidP="00FE0766">
      <w:pPr>
        <w:numPr>
          <w:ilvl w:val="0"/>
          <w:numId w:val="5"/>
        </w:numPr>
        <w:snapToGrid w:val="0"/>
        <w:spacing w:after="0" w:line="240" w:lineRule="auto"/>
        <w:contextualSpacing/>
      </w:pPr>
      <w:r w:rsidRPr="005305DE">
        <w:t>Act I Continuous Handout(s): Plot Structure and Themes</w:t>
      </w:r>
    </w:p>
    <w:p w14:paraId="7B6963DB" w14:textId="77777777" w:rsidR="0058328B" w:rsidRPr="005305DE" w:rsidRDefault="0058328B" w:rsidP="00FE0766">
      <w:pPr>
        <w:snapToGrid w:val="0"/>
        <w:spacing w:line="240" w:lineRule="auto"/>
        <w:contextualSpacing/>
      </w:pPr>
    </w:p>
    <w:p w14:paraId="7B6963DC" w14:textId="77777777" w:rsidR="0058328B" w:rsidRPr="005305DE" w:rsidRDefault="0058328B" w:rsidP="00FE0766">
      <w:pPr>
        <w:snapToGrid w:val="0"/>
        <w:spacing w:line="240" w:lineRule="auto"/>
        <w:contextualSpacing/>
      </w:pPr>
    </w:p>
    <w:p w14:paraId="7B6963DD" w14:textId="77777777" w:rsidR="002D72B8" w:rsidRDefault="002D72B8" w:rsidP="00FE0766">
      <w:pPr>
        <w:pStyle w:val="Heading3"/>
        <w:ind w:left="0" w:firstLine="0"/>
        <w:contextualSpacing/>
        <w:rPr>
          <w:rFonts w:asciiTheme="minorHAnsi" w:hAnsiTheme="minorHAnsi"/>
          <w:b w:val="0"/>
          <w:szCs w:val="22"/>
          <w:u w:val="single"/>
        </w:rPr>
      </w:pPr>
    </w:p>
    <w:p w14:paraId="7B6963DE" w14:textId="77777777" w:rsidR="003A6338" w:rsidRDefault="003A6338" w:rsidP="003A6338"/>
    <w:p w14:paraId="7B6963DF" w14:textId="77777777" w:rsidR="003A6338" w:rsidRDefault="003A6338" w:rsidP="003A6338"/>
    <w:p w14:paraId="7B696453" w14:textId="77777777" w:rsidR="002D72B8" w:rsidRPr="005305DE" w:rsidRDefault="002D72B8" w:rsidP="005305DE">
      <w:bookmarkStart w:id="24" w:name="_GoBack"/>
      <w:bookmarkEnd w:id="24"/>
    </w:p>
    <w:sectPr w:rsidR="002D72B8" w:rsidRPr="005305DE" w:rsidSect="003A6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645C" w14:textId="77777777" w:rsidR="006E4442" w:rsidRDefault="006E4442" w:rsidP="002B70E7">
      <w:pPr>
        <w:spacing w:after="0" w:line="240" w:lineRule="auto"/>
      </w:pPr>
      <w:r>
        <w:separator/>
      </w:r>
    </w:p>
  </w:endnote>
  <w:endnote w:type="continuationSeparator" w:id="0">
    <w:p w14:paraId="7B69645D" w14:textId="77777777" w:rsidR="006E4442" w:rsidRDefault="006E4442" w:rsidP="002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645A" w14:textId="77777777" w:rsidR="006E4442" w:rsidRDefault="006E4442" w:rsidP="002B70E7">
      <w:pPr>
        <w:spacing w:after="0" w:line="240" w:lineRule="auto"/>
      </w:pPr>
      <w:r>
        <w:separator/>
      </w:r>
    </w:p>
  </w:footnote>
  <w:footnote w:type="continuationSeparator" w:id="0">
    <w:p w14:paraId="7B69645B" w14:textId="77777777" w:rsidR="006E4442" w:rsidRDefault="006E4442" w:rsidP="002B7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70BA"/>
    <w:multiLevelType w:val="hybridMultilevel"/>
    <w:tmpl w:val="2C9481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2F2CA2"/>
    <w:multiLevelType w:val="hybridMultilevel"/>
    <w:tmpl w:val="DBC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6177"/>
    <w:multiLevelType w:val="hybridMultilevel"/>
    <w:tmpl w:val="E044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74A94"/>
    <w:multiLevelType w:val="hybridMultilevel"/>
    <w:tmpl w:val="644E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202F"/>
    <w:multiLevelType w:val="hybridMultilevel"/>
    <w:tmpl w:val="C2AE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D7B79"/>
    <w:multiLevelType w:val="hybridMultilevel"/>
    <w:tmpl w:val="2DA6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47FE5"/>
    <w:multiLevelType w:val="hybridMultilevel"/>
    <w:tmpl w:val="9BE0803A"/>
    <w:lvl w:ilvl="0" w:tplc="04090003">
      <w:start w:val="1"/>
      <w:numFmt w:val="bullet"/>
      <w:lvlText w:val="o"/>
      <w:lvlJc w:val="left"/>
      <w:pPr>
        <w:tabs>
          <w:tab w:val="num" w:pos="720"/>
        </w:tabs>
        <w:ind w:left="720" w:hanging="360"/>
      </w:pPr>
      <w:rPr>
        <w:rFonts w:ascii="Courier New" w:hAnsi="Courier New" w:cs="Courier New" w:hint="default"/>
      </w:rPr>
    </w:lvl>
    <w:lvl w:ilvl="1" w:tplc="B97411D2">
      <w:numFmt w:val="bullet"/>
      <w:lvlText w:val="-"/>
      <w:lvlJc w:val="left"/>
      <w:pPr>
        <w:tabs>
          <w:tab w:val="num" w:pos="1440"/>
        </w:tabs>
        <w:ind w:left="1440" w:hanging="360"/>
      </w:pPr>
      <w:rPr>
        <w:rFonts w:ascii="Times New Roman" w:eastAsia="Times New Roman" w:hAnsi="Times New Roman" w:cs="Times New Roman" w:hint="default"/>
      </w:rPr>
    </w:lvl>
    <w:lvl w:ilvl="2" w:tplc="9FFC0C82">
      <w:start w:val="1"/>
      <w:numFmt w:val="decimal"/>
      <w:suff w:val="space"/>
      <w:lvlText w:val="%3."/>
      <w:lvlJc w:val="left"/>
      <w:pPr>
        <w:ind w:left="720" w:hanging="360"/>
      </w:pPr>
      <w:rPr>
        <w:rFonts w:hint="default"/>
      </w:rPr>
    </w:lvl>
    <w:lvl w:ilvl="3" w:tplc="39A00394">
      <w:start w:val="1"/>
      <w:numFmt w:val="decimal"/>
      <w:suff w:val="space"/>
      <w:lvlText w:val="%4."/>
      <w:lvlJc w:val="left"/>
      <w:pPr>
        <w:ind w:left="54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4E3D1F"/>
    <w:multiLevelType w:val="hybridMultilevel"/>
    <w:tmpl w:val="7B8C47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11657"/>
    <w:multiLevelType w:val="multilevel"/>
    <w:tmpl w:val="29EE0668"/>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suff w:val="space"/>
      <w:lvlText w:val="%3."/>
      <w:lvlJc w:val="left"/>
      <w:pPr>
        <w:ind w:left="72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0A76F8"/>
    <w:multiLevelType w:val="hybridMultilevel"/>
    <w:tmpl w:val="8FFE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7435"/>
    <w:multiLevelType w:val="hybridMultilevel"/>
    <w:tmpl w:val="59ACB0EA"/>
    <w:lvl w:ilvl="0" w:tplc="DA7412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5757E"/>
    <w:multiLevelType w:val="multilevel"/>
    <w:tmpl w:val="FAAAEDEC"/>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620B0F"/>
    <w:multiLevelType w:val="hybridMultilevel"/>
    <w:tmpl w:val="C57EE7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8415340"/>
    <w:multiLevelType w:val="hybridMultilevel"/>
    <w:tmpl w:val="14A682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B3A88"/>
    <w:multiLevelType w:val="hybridMultilevel"/>
    <w:tmpl w:val="FEEA14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21CC6"/>
    <w:multiLevelType w:val="hybridMultilevel"/>
    <w:tmpl w:val="20C6A5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7"/>
  </w:num>
  <w:num w:numId="5">
    <w:abstractNumId w:val="15"/>
  </w:num>
  <w:num w:numId="6">
    <w:abstractNumId w:val="10"/>
  </w:num>
  <w:num w:numId="7">
    <w:abstractNumId w:val="2"/>
  </w:num>
  <w:num w:numId="8">
    <w:abstractNumId w:val="14"/>
  </w:num>
  <w:num w:numId="9">
    <w:abstractNumId w:val="13"/>
  </w:num>
  <w:num w:numId="10">
    <w:abstractNumId w:val="3"/>
  </w:num>
  <w:num w:numId="11">
    <w:abstractNumId w:val="5"/>
  </w:num>
  <w:num w:numId="12">
    <w:abstractNumId w:val="12"/>
  </w:num>
  <w:num w:numId="13">
    <w:abstractNumId w:val="0"/>
  </w:num>
  <w:num w:numId="14">
    <w:abstractNumId w:val="6"/>
  </w:num>
  <w:num w:numId="15">
    <w:abstractNumId w:val="1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E7"/>
    <w:rsid w:val="000141C7"/>
    <w:rsid w:val="000422E4"/>
    <w:rsid w:val="00045EF8"/>
    <w:rsid w:val="0005373C"/>
    <w:rsid w:val="00094ABB"/>
    <w:rsid w:val="000A60C0"/>
    <w:rsid w:val="000B7153"/>
    <w:rsid w:val="000B7D4E"/>
    <w:rsid w:val="000C51BF"/>
    <w:rsid w:val="000D72E3"/>
    <w:rsid w:val="000E3342"/>
    <w:rsid w:val="000E6498"/>
    <w:rsid w:val="001112EA"/>
    <w:rsid w:val="00126AE6"/>
    <w:rsid w:val="00140300"/>
    <w:rsid w:val="00140F35"/>
    <w:rsid w:val="001718EF"/>
    <w:rsid w:val="00175E54"/>
    <w:rsid w:val="001A13D8"/>
    <w:rsid w:val="001F5E95"/>
    <w:rsid w:val="00205EFA"/>
    <w:rsid w:val="00220F33"/>
    <w:rsid w:val="00257133"/>
    <w:rsid w:val="002A0309"/>
    <w:rsid w:val="002B70E7"/>
    <w:rsid w:val="002D6AB9"/>
    <w:rsid w:val="002D72B8"/>
    <w:rsid w:val="002F0389"/>
    <w:rsid w:val="003025EE"/>
    <w:rsid w:val="00302EA5"/>
    <w:rsid w:val="003211DB"/>
    <w:rsid w:val="003414C1"/>
    <w:rsid w:val="00346985"/>
    <w:rsid w:val="00354292"/>
    <w:rsid w:val="003571BA"/>
    <w:rsid w:val="0037283B"/>
    <w:rsid w:val="00382A54"/>
    <w:rsid w:val="00383255"/>
    <w:rsid w:val="003A0C4D"/>
    <w:rsid w:val="003A6338"/>
    <w:rsid w:val="003C031E"/>
    <w:rsid w:val="003E281B"/>
    <w:rsid w:val="003F3D3E"/>
    <w:rsid w:val="00402DBB"/>
    <w:rsid w:val="004141F8"/>
    <w:rsid w:val="00415F55"/>
    <w:rsid w:val="004540F1"/>
    <w:rsid w:val="0047310F"/>
    <w:rsid w:val="004F3D9B"/>
    <w:rsid w:val="004F3F8D"/>
    <w:rsid w:val="0051130D"/>
    <w:rsid w:val="005305DE"/>
    <w:rsid w:val="005511B7"/>
    <w:rsid w:val="00572C13"/>
    <w:rsid w:val="0058328B"/>
    <w:rsid w:val="00597852"/>
    <w:rsid w:val="005A5F2C"/>
    <w:rsid w:val="005B0D75"/>
    <w:rsid w:val="005B1807"/>
    <w:rsid w:val="005D76C2"/>
    <w:rsid w:val="005E6B9C"/>
    <w:rsid w:val="00616E95"/>
    <w:rsid w:val="00630B79"/>
    <w:rsid w:val="00677901"/>
    <w:rsid w:val="00677DE4"/>
    <w:rsid w:val="006E3756"/>
    <w:rsid w:val="006E4442"/>
    <w:rsid w:val="00753419"/>
    <w:rsid w:val="0076356A"/>
    <w:rsid w:val="007853A0"/>
    <w:rsid w:val="00790F80"/>
    <w:rsid w:val="00791D4C"/>
    <w:rsid w:val="007C33CE"/>
    <w:rsid w:val="007E0517"/>
    <w:rsid w:val="007E0DD0"/>
    <w:rsid w:val="007E488E"/>
    <w:rsid w:val="007F64C9"/>
    <w:rsid w:val="00803E23"/>
    <w:rsid w:val="00804959"/>
    <w:rsid w:val="0082186E"/>
    <w:rsid w:val="008246E4"/>
    <w:rsid w:val="0083662B"/>
    <w:rsid w:val="00844F90"/>
    <w:rsid w:val="00845DF1"/>
    <w:rsid w:val="00857EB5"/>
    <w:rsid w:val="00893777"/>
    <w:rsid w:val="008A5F12"/>
    <w:rsid w:val="008C49C3"/>
    <w:rsid w:val="008D5E57"/>
    <w:rsid w:val="008E4E3A"/>
    <w:rsid w:val="008F5BA0"/>
    <w:rsid w:val="00913202"/>
    <w:rsid w:val="00922C2F"/>
    <w:rsid w:val="009262B3"/>
    <w:rsid w:val="00930E9A"/>
    <w:rsid w:val="00957C3C"/>
    <w:rsid w:val="009700E1"/>
    <w:rsid w:val="009710E6"/>
    <w:rsid w:val="00974B94"/>
    <w:rsid w:val="0099445E"/>
    <w:rsid w:val="009D3D0B"/>
    <w:rsid w:val="009F1B43"/>
    <w:rsid w:val="00A07C19"/>
    <w:rsid w:val="00A3614F"/>
    <w:rsid w:val="00A518AD"/>
    <w:rsid w:val="00A850D6"/>
    <w:rsid w:val="00AA50A1"/>
    <w:rsid w:val="00AA6A64"/>
    <w:rsid w:val="00AA7331"/>
    <w:rsid w:val="00AA7C47"/>
    <w:rsid w:val="00AD129E"/>
    <w:rsid w:val="00AD39D1"/>
    <w:rsid w:val="00AD6FFB"/>
    <w:rsid w:val="00B01C9B"/>
    <w:rsid w:val="00B05216"/>
    <w:rsid w:val="00B17431"/>
    <w:rsid w:val="00B40DA9"/>
    <w:rsid w:val="00B56A37"/>
    <w:rsid w:val="00B60C72"/>
    <w:rsid w:val="00B80D79"/>
    <w:rsid w:val="00B95037"/>
    <w:rsid w:val="00B96389"/>
    <w:rsid w:val="00BD71CD"/>
    <w:rsid w:val="00BF5C64"/>
    <w:rsid w:val="00C00D2A"/>
    <w:rsid w:val="00C0369C"/>
    <w:rsid w:val="00C17AD2"/>
    <w:rsid w:val="00C22F74"/>
    <w:rsid w:val="00C240E5"/>
    <w:rsid w:val="00C33822"/>
    <w:rsid w:val="00C51B6C"/>
    <w:rsid w:val="00C65477"/>
    <w:rsid w:val="00C965BE"/>
    <w:rsid w:val="00CD459D"/>
    <w:rsid w:val="00CD660C"/>
    <w:rsid w:val="00D45403"/>
    <w:rsid w:val="00D45AB5"/>
    <w:rsid w:val="00D737A0"/>
    <w:rsid w:val="00D756C4"/>
    <w:rsid w:val="00D80262"/>
    <w:rsid w:val="00D80577"/>
    <w:rsid w:val="00D83155"/>
    <w:rsid w:val="00D91E5C"/>
    <w:rsid w:val="00DC7861"/>
    <w:rsid w:val="00DD6D74"/>
    <w:rsid w:val="00E210F9"/>
    <w:rsid w:val="00E227FC"/>
    <w:rsid w:val="00E258E9"/>
    <w:rsid w:val="00E33672"/>
    <w:rsid w:val="00E84989"/>
    <w:rsid w:val="00E851AC"/>
    <w:rsid w:val="00ED3187"/>
    <w:rsid w:val="00EE5BE1"/>
    <w:rsid w:val="00F83380"/>
    <w:rsid w:val="00F95B93"/>
    <w:rsid w:val="00FB236C"/>
    <w:rsid w:val="00FE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620D"/>
  <w15:chartTrackingRefBased/>
  <w15:docId w15:val="{9A462C53-00DE-4878-AAFF-47BB585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D72B8"/>
    <w:pPr>
      <w:keepNext/>
      <w:spacing w:after="0" w:line="240" w:lineRule="auto"/>
      <w:ind w:left="720" w:firstLine="720"/>
      <w:outlineLvl w:val="2"/>
    </w:pPr>
    <w:rPr>
      <w:rFonts w:ascii="Times New Roman" w:eastAsia="Times New Roman" w:hAnsi="Times New Roman" w:cs="Times New Roman"/>
      <w:b/>
      <w:bCs/>
      <w:szCs w:val="28"/>
    </w:rPr>
  </w:style>
  <w:style w:type="paragraph" w:styleId="Heading4">
    <w:name w:val="heading 4"/>
    <w:basedOn w:val="Normal"/>
    <w:next w:val="Normal"/>
    <w:link w:val="Heading4Char"/>
    <w:uiPriority w:val="9"/>
    <w:semiHidden/>
    <w:unhideWhenUsed/>
    <w:qFormat/>
    <w:rsid w:val="002D72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0E7"/>
    <w:pPr>
      <w:spacing w:after="200" w:line="276" w:lineRule="auto"/>
      <w:ind w:left="720"/>
      <w:contextualSpacing/>
    </w:pPr>
  </w:style>
  <w:style w:type="paragraph" w:styleId="HTMLPreformatted">
    <w:name w:val="HTML Preformatted"/>
    <w:basedOn w:val="Normal"/>
    <w:link w:val="HTMLPreformattedChar"/>
    <w:rsid w:val="002B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B70E7"/>
    <w:rPr>
      <w:rFonts w:ascii="Courier New" w:eastAsia="Times New Roman" w:hAnsi="Courier New" w:cs="Courier New"/>
      <w:sz w:val="20"/>
      <w:szCs w:val="20"/>
    </w:rPr>
  </w:style>
  <w:style w:type="table" w:styleId="TableGrid">
    <w:name w:val="Table Grid"/>
    <w:basedOn w:val="TableNormal"/>
    <w:uiPriority w:val="59"/>
    <w:rsid w:val="002B7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2B70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0E7"/>
    <w:rPr>
      <w:sz w:val="20"/>
      <w:szCs w:val="20"/>
    </w:rPr>
  </w:style>
  <w:style w:type="character" w:styleId="EndnoteReference">
    <w:name w:val="endnote reference"/>
    <w:basedOn w:val="DefaultParagraphFont"/>
    <w:uiPriority w:val="99"/>
    <w:semiHidden/>
    <w:unhideWhenUsed/>
    <w:rsid w:val="002B70E7"/>
    <w:rPr>
      <w:vertAlign w:val="superscript"/>
    </w:rPr>
  </w:style>
  <w:style w:type="character" w:customStyle="1" w:styleId="Heading3Char">
    <w:name w:val="Heading 3 Char"/>
    <w:basedOn w:val="DefaultParagraphFont"/>
    <w:link w:val="Heading3"/>
    <w:rsid w:val="002D72B8"/>
    <w:rPr>
      <w:rFonts w:ascii="Times New Roman" w:eastAsia="Times New Roman" w:hAnsi="Times New Roman" w:cs="Times New Roman"/>
      <w:b/>
      <w:bCs/>
      <w:szCs w:val="28"/>
    </w:rPr>
  </w:style>
  <w:style w:type="paragraph" w:styleId="BodyText2">
    <w:name w:val="Body Text 2"/>
    <w:basedOn w:val="Normal"/>
    <w:link w:val="BodyText2Char"/>
    <w:rsid w:val="002D72B8"/>
    <w:pPr>
      <w:spacing w:after="0" w:line="240" w:lineRule="auto"/>
    </w:pPr>
    <w:rPr>
      <w:rFonts w:ascii="Times New Roman" w:eastAsia="Times New Roman" w:hAnsi="Times New Roman" w:cs="Times New Roman"/>
      <w:szCs w:val="28"/>
    </w:rPr>
  </w:style>
  <w:style w:type="character" w:customStyle="1" w:styleId="BodyText2Char">
    <w:name w:val="Body Text 2 Char"/>
    <w:basedOn w:val="DefaultParagraphFont"/>
    <w:link w:val="BodyText2"/>
    <w:rsid w:val="002D72B8"/>
    <w:rPr>
      <w:rFonts w:ascii="Times New Roman" w:eastAsia="Times New Roman" w:hAnsi="Times New Roman" w:cs="Times New Roman"/>
      <w:szCs w:val="28"/>
    </w:rPr>
  </w:style>
  <w:style w:type="character" w:customStyle="1" w:styleId="Heading1Char">
    <w:name w:val="Heading 1 Char"/>
    <w:basedOn w:val="DefaultParagraphFont"/>
    <w:link w:val="Heading1"/>
    <w:uiPriority w:val="9"/>
    <w:rsid w:val="002D72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D72B8"/>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2D72B8"/>
    <w:pPr>
      <w:spacing w:after="120"/>
    </w:pPr>
  </w:style>
  <w:style w:type="character" w:customStyle="1" w:styleId="BodyTextChar">
    <w:name w:val="Body Text Char"/>
    <w:basedOn w:val="DefaultParagraphFont"/>
    <w:link w:val="BodyText"/>
    <w:uiPriority w:val="99"/>
    <w:semiHidden/>
    <w:rsid w:val="002D72B8"/>
  </w:style>
  <w:style w:type="paragraph" w:styleId="BalloonText">
    <w:name w:val="Balloon Text"/>
    <w:basedOn w:val="Normal"/>
    <w:link w:val="BalloonTextChar"/>
    <w:uiPriority w:val="99"/>
    <w:semiHidden/>
    <w:unhideWhenUsed/>
    <w:rsid w:val="0079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90A3-5CF1-4B55-B2B0-70B5CE35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Proch, Jessica</cp:lastModifiedBy>
  <cp:revision>6</cp:revision>
  <cp:lastPrinted>2014-12-01T14:01:00Z</cp:lastPrinted>
  <dcterms:created xsi:type="dcterms:W3CDTF">2014-12-01T02:23:00Z</dcterms:created>
  <dcterms:modified xsi:type="dcterms:W3CDTF">2015-09-07T18:16:00Z</dcterms:modified>
</cp:coreProperties>
</file>